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031" w:rsidRPr="00516D0F" w:rsidRDefault="00750031" w:rsidP="00827B4F">
      <w:pPr>
        <w:pStyle w:val="STANDARDOWY0"/>
        <w:spacing w:before="120" w:after="120" w:line="240" w:lineRule="auto"/>
        <w:ind w:firstLine="0"/>
        <w:jc w:val="center"/>
        <w:rPr>
          <w:b/>
          <w:color w:val="000000"/>
          <w:szCs w:val="28"/>
        </w:rPr>
      </w:pPr>
      <w:r w:rsidRPr="00516D0F">
        <w:rPr>
          <w:b/>
          <w:color w:val="000000"/>
          <w:szCs w:val="28"/>
        </w:rPr>
        <w:t xml:space="preserve">Odpowiedź na główne zarzuty prezesa Prawa i Sprawiedliwości </w:t>
      </w:r>
      <w:r w:rsidR="00516D0F">
        <w:rPr>
          <w:b/>
          <w:color w:val="000000"/>
          <w:szCs w:val="28"/>
        </w:rPr>
        <w:br/>
      </w:r>
      <w:r w:rsidRPr="00516D0F">
        <w:rPr>
          <w:b/>
          <w:color w:val="000000"/>
          <w:szCs w:val="28"/>
        </w:rPr>
        <w:t>Jarosława K</w:t>
      </w:r>
      <w:r w:rsidR="00516D0F">
        <w:rPr>
          <w:b/>
          <w:color w:val="000000"/>
          <w:szCs w:val="28"/>
        </w:rPr>
        <w:t>aczyńskiego skierowane do rządu</w:t>
      </w:r>
    </w:p>
    <w:p w:rsidR="00294BE7" w:rsidRDefault="00294BE7" w:rsidP="004B4928">
      <w:pPr>
        <w:pStyle w:val="STANDARDOWY0"/>
        <w:spacing w:before="120" w:after="120" w:line="240" w:lineRule="auto"/>
        <w:ind w:firstLine="0"/>
        <w:rPr>
          <w:b/>
          <w:color w:val="000000"/>
          <w:sz w:val="24"/>
          <w:u w:val="single"/>
        </w:rPr>
      </w:pPr>
    </w:p>
    <w:p w:rsidR="00294BE7" w:rsidRPr="00294BE7" w:rsidRDefault="00294BE7" w:rsidP="004B4928">
      <w:pPr>
        <w:pStyle w:val="Zwykytekst"/>
        <w:jc w:val="both"/>
        <w:rPr>
          <w:rFonts w:ascii="Times New Roman" w:eastAsia="Times New Roman" w:hAnsi="Times New Roman"/>
          <w:b/>
          <w:color w:val="000000"/>
          <w:sz w:val="24"/>
          <w:szCs w:val="24"/>
          <w:lang w:eastAsia="pl-PL"/>
        </w:rPr>
      </w:pPr>
      <w:r w:rsidRPr="00294BE7">
        <w:rPr>
          <w:rFonts w:ascii="Times New Roman" w:eastAsia="Times New Roman" w:hAnsi="Times New Roman"/>
          <w:b/>
          <w:color w:val="000000"/>
          <w:sz w:val="24"/>
          <w:szCs w:val="24"/>
          <w:lang w:eastAsia="pl-PL"/>
        </w:rPr>
        <w:t>W czwar</w:t>
      </w:r>
      <w:r>
        <w:rPr>
          <w:rFonts w:ascii="Times New Roman" w:eastAsia="Times New Roman" w:hAnsi="Times New Roman"/>
          <w:b/>
          <w:color w:val="000000"/>
          <w:sz w:val="24"/>
          <w:szCs w:val="24"/>
          <w:lang w:eastAsia="pl-PL"/>
        </w:rPr>
        <w:t>tek 7 marca 2013 r</w:t>
      </w:r>
      <w:r w:rsidR="00266597">
        <w:rPr>
          <w:rFonts w:ascii="Times New Roman" w:eastAsia="Times New Roman" w:hAnsi="Times New Roman"/>
          <w:b/>
          <w:color w:val="000000"/>
          <w:sz w:val="24"/>
          <w:szCs w:val="24"/>
          <w:lang w:eastAsia="pl-PL"/>
        </w:rPr>
        <w:t>oku</w:t>
      </w:r>
      <w:r>
        <w:rPr>
          <w:rFonts w:ascii="Times New Roman" w:eastAsia="Times New Roman" w:hAnsi="Times New Roman"/>
          <w:b/>
          <w:color w:val="000000"/>
          <w:sz w:val="24"/>
          <w:szCs w:val="24"/>
          <w:lang w:eastAsia="pl-PL"/>
        </w:rPr>
        <w:t xml:space="preserve"> w Sejmie odbyła się</w:t>
      </w:r>
      <w:r w:rsidRPr="00294BE7">
        <w:rPr>
          <w:rFonts w:ascii="Times New Roman" w:eastAsia="Times New Roman" w:hAnsi="Times New Roman"/>
          <w:b/>
          <w:color w:val="000000"/>
          <w:sz w:val="24"/>
          <w:szCs w:val="24"/>
          <w:lang w:eastAsia="pl-PL"/>
        </w:rPr>
        <w:t xml:space="preserve"> debata nad konstrukt</w:t>
      </w:r>
      <w:r>
        <w:rPr>
          <w:rFonts w:ascii="Times New Roman" w:eastAsia="Times New Roman" w:hAnsi="Times New Roman"/>
          <w:b/>
          <w:color w:val="000000"/>
          <w:sz w:val="24"/>
          <w:szCs w:val="24"/>
          <w:lang w:eastAsia="pl-PL"/>
        </w:rPr>
        <w:t>ywnym wotum nieufności wobec rzą</w:t>
      </w:r>
      <w:r w:rsidRPr="00294BE7">
        <w:rPr>
          <w:rFonts w:ascii="Times New Roman" w:eastAsia="Times New Roman" w:hAnsi="Times New Roman"/>
          <w:b/>
          <w:color w:val="000000"/>
          <w:sz w:val="24"/>
          <w:szCs w:val="24"/>
          <w:lang w:eastAsia="pl-PL"/>
        </w:rPr>
        <w:t>du premiera Donalda Tuska. W trakcie debaty głos zabrał prezes Prawa i Sprawiedliwości Jarosław Kaczyński.</w:t>
      </w:r>
      <w:r>
        <w:rPr>
          <w:rFonts w:ascii="Times New Roman" w:eastAsia="Times New Roman" w:hAnsi="Times New Roman"/>
          <w:b/>
          <w:color w:val="000000"/>
          <w:sz w:val="24"/>
          <w:szCs w:val="24"/>
          <w:lang w:eastAsia="pl-PL"/>
        </w:rPr>
        <w:t xml:space="preserve"> W jego wystąpieniu znalazło się</w:t>
      </w:r>
      <w:r w:rsidRPr="00294BE7">
        <w:rPr>
          <w:rFonts w:ascii="Times New Roman" w:eastAsia="Times New Roman" w:hAnsi="Times New Roman"/>
          <w:b/>
          <w:color w:val="000000"/>
          <w:sz w:val="24"/>
          <w:szCs w:val="24"/>
          <w:lang w:eastAsia="pl-PL"/>
        </w:rPr>
        <w:t xml:space="preserve"> </w:t>
      </w:r>
      <w:r w:rsidR="00C61E8F" w:rsidRPr="00C61E8F">
        <w:rPr>
          <w:rFonts w:ascii="Times New Roman" w:eastAsia="Times New Roman" w:hAnsi="Times New Roman"/>
          <w:b/>
          <w:sz w:val="24"/>
          <w:szCs w:val="24"/>
          <w:lang w:eastAsia="pl-PL"/>
        </w:rPr>
        <w:t>wiele</w:t>
      </w:r>
      <w:r w:rsidRPr="00294BE7">
        <w:rPr>
          <w:rFonts w:ascii="Times New Roman" w:eastAsia="Times New Roman" w:hAnsi="Times New Roman"/>
          <w:b/>
          <w:color w:val="000000"/>
          <w:sz w:val="24"/>
          <w:szCs w:val="24"/>
          <w:lang w:eastAsia="pl-PL"/>
        </w:rPr>
        <w:t xml:space="preserve"> rażących nieścisłości, mniejszych </w:t>
      </w:r>
      <w:r>
        <w:rPr>
          <w:rFonts w:ascii="Times New Roman" w:eastAsia="Times New Roman" w:hAnsi="Times New Roman"/>
          <w:b/>
          <w:color w:val="000000"/>
          <w:sz w:val="24"/>
          <w:szCs w:val="24"/>
          <w:lang w:eastAsia="pl-PL"/>
        </w:rPr>
        <w:t>przekłamań</w:t>
      </w:r>
      <w:r w:rsidRPr="00294BE7">
        <w:rPr>
          <w:rFonts w:ascii="Times New Roman" w:eastAsia="Times New Roman" w:hAnsi="Times New Roman"/>
          <w:b/>
          <w:color w:val="000000"/>
          <w:sz w:val="24"/>
          <w:szCs w:val="24"/>
          <w:lang w:eastAsia="pl-PL"/>
        </w:rPr>
        <w:t xml:space="preserve"> i fałszywych tez.</w:t>
      </w:r>
    </w:p>
    <w:p w:rsidR="00205D0C" w:rsidRDefault="00205D0C" w:rsidP="004B4928">
      <w:pPr>
        <w:pStyle w:val="Zwykytekst"/>
        <w:jc w:val="both"/>
        <w:rPr>
          <w:rFonts w:ascii="Times New Roman" w:eastAsia="Times New Roman" w:hAnsi="Times New Roman"/>
          <w:b/>
          <w:color w:val="000000"/>
          <w:sz w:val="24"/>
          <w:szCs w:val="24"/>
          <w:lang w:eastAsia="pl-PL"/>
        </w:rPr>
      </w:pPr>
    </w:p>
    <w:p w:rsidR="00BD61E6" w:rsidRDefault="00BD61E6"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1.</w:t>
      </w:r>
    </w:p>
    <w:p w:rsidR="00294BE7" w:rsidRDefault="00294BE7" w:rsidP="004B4928">
      <w:pPr>
        <w:pStyle w:val="Zwykytekst"/>
        <w:jc w:val="both"/>
        <w:rPr>
          <w:rFonts w:ascii="Times New Roman" w:eastAsia="Times New Roman" w:hAnsi="Times New Roman"/>
          <w:b/>
          <w:color w:val="000000"/>
          <w:sz w:val="24"/>
          <w:szCs w:val="24"/>
          <w:lang w:eastAsia="pl-PL"/>
        </w:rPr>
      </w:pPr>
      <w:r w:rsidRPr="00294BE7">
        <w:rPr>
          <w:rFonts w:ascii="Times New Roman" w:eastAsia="Times New Roman" w:hAnsi="Times New Roman"/>
          <w:b/>
          <w:color w:val="000000"/>
          <w:sz w:val="24"/>
          <w:szCs w:val="24"/>
          <w:lang w:eastAsia="pl-PL"/>
        </w:rPr>
        <w:t xml:space="preserve">Do rażących nieścisłości należy zaliczyć </w:t>
      </w:r>
      <w:r w:rsidR="00926D6D">
        <w:rPr>
          <w:rFonts w:ascii="Times New Roman" w:eastAsia="Times New Roman" w:hAnsi="Times New Roman"/>
          <w:b/>
          <w:color w:val="000000"/>
          <w:sz w:val="24"/>
          <w:szCs w:val="24"/>
          <w:lang w:eastAsia="pl-PL"/>
        </w:rPr>
        <w:t xml:space="preserve">między innymi </w:t>
      </w:r>
      <w:r>
        <w:rPr>
          <w:rFonts w:ascii="Times New Roman" w:eastAsia="Times New Roman" w:hAnsi="Times New Roman"/>
          <w:b/>
          <w:color w:val="000000"/>
          <w:sz w:val="24"/>
          <w:szCs w:val="24"/>
          <w:lang w:eastAsia="pl-PL"/>
        </w:rPr>
        <w:t>wypowiedź dotyczącą budowy dróg w Polsce. Jarosław Kaczyński powiedział, że do końca 2012 r</w:t>
      </w:r>
      <w:r w:rsidR="00266597">
        <w:rPr>
          <w:rFonts w:ascii="Times New Roman" w:eastAsia="Times New Roman" w:hAnsi="Times New Roman"/>
          <w:b/>
          <w:color w:val="000000"/>
          <w:sz w:val="24"/>
          <w:szCs w:val="24"/>
          <w:lang w:eastAsia="pl-PL"/>
        </w:rPr>
        <w:t>oku</w:t>
      </w:r>
      <w:r w:rsidR="002474B3">
        <w:rPr>
          <w:rFonts w:ascii="Times New Roman" w:eastAsia="Times New Roman" w:hAnsi="Times New Roman"/>
          <w:b/>
          <w:color w:val="000000"/>
          <w:sz w:val="24"/>
          <w:szCs w:val="24"/>
          <w:lang w:eastAsia="pl-PL"/>
        </w:rPr>
        <w:t xml:space="preserve"> </w:t>
      </w:r>
      <w:r>
        <w:rPr>
          <w:rFonts w:ascii="Times New Roman" w:eastAsia="Times New Roman" w:hAnsi="Times New Roman"/>
          <w:b/>
          <w:color w:val="000000"/>
          <w:sz w:val="24"/>
          <w:szCs w:val="24"/>
          <w:lang w:eastAsia="pl-PL"/>
        </w:rPr>
        <w:t xml:space="preserve">oddano do użytku mniej więcej 900 km autostrad i dróg szybkiego ruchu. </w:t>
      </w:r>
      <w:r w:rsidR="000F7F71">
        <w:rPr>
          <w:rFonts w:ascii="Times New Roman" w:eastAsia="Times New Roman" w:hAnsi="Times New Roman"/>
          <w:b/>
          <w:color w:val="000000"/>
          <w:sz w:val="24"/>
          <w:szCs w:val="24"/>
          <w:lang w:eastAsia="pl-PL"/>
        </w:rPr>
        <w:t xml:space="preserve">Nie ma kategorii „droga szybkiego ruchu”. Biorąc pod uwagę </w:t>
      </w:r>
      <w:r w:rsidR="001D30EB">
        <w:rPr>
          <w:rFonts w:ascii="Times New Roman" w:eastAsia="Times New Roman" w:hAnsi="Times New Roman"/>
          <w:b/>
          <w:color w:val="000000"/>
          <w:sz w:val="24"/>
          <w:szCs w:val="24"/>
          <w:lang w:eastAsia="pl-PL"/>
        </w:rPr>
        <w:t xml:space="preserve">tylko </w:t>
      </w:r>
      <w:r w:rsidR="000F7F71">
        <w:rPr>
          <w:rFonts w:ascii="Times New Roman" w:eastAsia="Times New Roman" w:hAnsi="Times New Roman"/>
          <w:b/>
          <w:color w:val="000000"/>
          <w:sz w:val="24"/>
          <w:szCs w:val="24"/>
          <w:lang w:eastAsia="pl-PL"/>
        </w:rPr>
        <w:t>dwie kategorie: autostrady i drogi ekspresowe</w:t>
      </w:r>
      <w:r w:rsidR="001D30EB">
        <w:rPr>
          <w:rFonts w:ascii="Times New Roman" w:eastAsia="Times New Roman" w:hAnsi="Times New Roman"/>
          <w:b/>
          <w:color w:val="000000"/>
          <w:sz w:val="24"/>
          <w:szCs w:val="24"/>
          <w:lang w:eastAsia="pl-PL"/>
        </w:rPr>
        <w:t>,</w:t>
      </w:r>
      <w:r w:rsidR="000F7F71">
        <w:rPr>
          <w:rFonts w:ascii="Times New Roman" w:eastAsia="Times New Roman" w:hAnsi="Times New Roman"/>
          <w:b/>
          <w:color w:val="000000"/>
          <w:sz w:val="24"/>
          <w:szCs w:val="24"/>
          <w:lang w:eastAsia="pl-PL"/>
        </w:rPr>
        <w:t xml:space="preserve"> </w:t>
      </w:r>
      <w:r>
        <w:rPr>
          <w:rFonts w:ascii="Times New Roman" w:eastAsia="Times New Roman" w:hAnsi="Times New Roman"/>
          <w:b/>
          <w:color w:val="000000"/>
          <w:sz w:val="24"/>
          <w:szCs w:val="24"/>
          <w:lang w:eastAsia="pl-PL"/>
        </w:rPr>
        <w:t>od listopada 2007 r</w:t>
      </w:r>
      <w:r w:rsidR="00266597">
        <w:rPr>
          <w:rFonts w:ascii="Times New Roman" w:eastAsia="Times New Roman" w:hAnsi="Times New Roman"/>
          <w:b/>
          <w:color w:val="000000"/>
          <w:sz w:val="24"/>
          <w:szCs w:val="24"/>
          <w:lang w:eastAsia="pl-PL"/>
        </w:rPr>
        <w:t>oku</w:t>
      </w:r>
      <w:r>
        <w:rPr>
          <w:rFonts w:ascii="Times New Roman" w:eastAsia="Times New Roman" w:hAnsi="Times New Roman"/>
          <w:b/>
          <w:color w:val="000000"/>
          <w:sz w:val="24"/>
          <w:szCs w:val="24"/>
          <w:lang w:eastAsia="pl-PL"/>
        </w:rPr>
        <w:t xml:space="preserve"> do chwili obecnej oddano do ruchu </w:t>
      </w:r>
      <w:r w:rsidR="000F7F71">
        <w:rPr>
          <w:rFonts w:ascii="Times New Roman" w:eastAsia="Times New Roman" w:hAnsi="Times New Roman"/>
          <w:b/>
          <w:color w:val="000000"/>
          <w:sz w:val="24"/>
          <w:szCs w:val="24"/>
          <w:lang w:eastAsia="pl-PL"/>
        </w:rPr>
        <w:t>ponad 1500 km. Natomiast biorąc pod uwagę wszystkie dro</w:t>
      </w:r>
      <w:r>
        <w:rPr>
          <w:rFonts w:ascii="Times New Roman" w:eastAsia="Times New Roman" w:hAnsi="Times New Roman"/>
          <w:b/>
          <w:color w:val="000000"/>
          <w:sz w:val="24"/>
          <w:szCs w:val="24"/>
          <w:lang w:eastAsia="pl-PL"/>
        </w:rPr>
        <w:t>g</w:t>
      </w:r>
      <w:r w:rsidR="000F7F71">
        <w:rPr>
          <w:rFonts w:ascii="Times New Roman" w:eastAsia="Times New Roman" w:hAnsi="Times New Roman"/>
          <w:b/>
          <w:color w:val="000000"/>
          <w:sz w:val="24"/>
          <w:szCs w:val="24"/>
          <w:lang w:eastAsia="pl-PL"/>
        </w:rPr>
        <w:t>i</w:t>
      </w:r>
      <w:r>
        <w:rPr>
          <w:rFonts w:ascii="Times New Roman" w:eastAsia="Times New Roman" w:hAnsi="Times New Roman"/>
          <w:b/>
          <w:color w:val="000000"/>
          <w:sz w:val="24"/>
          <w:szCs w:val="24"/>
          <w:lang w:eastAsia="pl-PL"/>
        </w:rPr>
        <w:t xml:space="preserve"> krajow</w:t>
      </w:r>
      <w:r w:rsidR="006F62FC">
        <w:rPr>
          <w:rFonts w:ascii="Times New Roman" w:eastAsia="Times New Roman" w:hAnsi="Times New Roman"/>
          <w:b/>
          <w:color w:val="000000"/>
          <w:sz w:val="24"/>
          <w:szCs w:val="24"/>
          <w:lang w:eastAsia="pl-PL"/>
        </w:rPr>
        <w:t>e</w:t>
      </w:r>
      <w:r>
        <w:rPr>
          <w:rFonts w:ascii="Times New Roman" w:eastAsia="Times New Roman" w:hAnsi="Times New Roman"/>
          <w:b/>
          <w:color w:val="000000"/>
          <w:sz w:val="24"/>
          <w:szCs w:val="24"/>
          <w:lang w:eastAsia="pl-PL"/>
        </w:rPr>
        <w:t xml:space="preserve"> (autostrady, </w:t>
      </w:r>
      <w:proofErr w:type="spellStart"/>
      <w:r>
        <w:rPr>
          <w:rFonts w:ascii="Times New Roman" w:eastAsia="Times New Roman" w:hAnsi="Times New Roman"/>
          <w:b/>
          <w:color w:val="000000"/>
          <w:sz w:val="24"/>
          <w:szCs w:val="24"/>
          <w:lang w:eastAsia="pl-PL"/>
        </w:rPr>
        <w:t>ekspresówki</w:t>
      </w:r>
      <w:proofErr w:type="spellEnd"/>
      <w:r>
        <w:rPr>
          <w:rFonts w:ascii="Times New Roman" w:eastAsia="Times New Roman" w:hAnsi="Times New Roman"/>
          <w:b/>
          <w:color w:val="000000"/>
          <w:sz w:val="24"/>
          <w:szCs w:val="24"/>
          <w:lang w:eastAsia="pl-PL"/>
        </w:rPr>
        <w:t>, obwodnice, duże przebudowy)</w:t>
      </w:r>
      <w:r w:rsidR="000F7F71">
        <w:rPr>
          <w:rFonts w:ascii="Times New Roman" w:eastAsia="Times New Roman" w:hAnsi="Times New Roman"/>
          <w:b/>
          <w:color w:val="000000"/>
          <w:sz w:val="24"/>
          <w:szCs w:val="24"/>
          <w:lang w:eastAsia="pl-PL"/>
        </w:rPr>
        <w:t xml:space="preserve"> oddano do ruchu ponad 2200 km</w:t>
      </w:r>
      <w:r>
        <w:rPr>
          <w:rFonts w:ascii="Times New Roman" w:eastAsia="Times New Roman" w:hAnsi="Times New Roman"/>
          <w:b/>
          <w:color w:val="000000"/>
          <w:sz w:val="24"/>
          <w:szCs w:val="24"/>
          <w:lang w:eastAsia="pl-PL"/>
        </w:rPr>
        <w:t xml:space="preserve">. W budowie znajduje się kolejnych 700 km dróg krajowych. Wcześniej rząd przeprowadził niezbędne zmiany w prawie (m.in. środowiskowym i zamówień publicznych), dzięki którym przyspieszenie budowy dróg </w:t>
      </w:r>
      <w:r w:rsidR="00460B11">
        <w:rPr>
          <w:rFonts w:ascii="Times New Roman" w:eastAsia="Times New Roman" w:hAnsi="Times New Roman"/>
          <w:b/>
          <w:color w:val="000000"/>
          <w:sz w:val="24"/>
          <w:szCs w:val="24"/>
          <w:lang w:eastAsia="pl-PL"/>
        </w:rPr>
        <w:t xml:space="preserve">stało się </w:t>
      </w:r>
      <w:r>
        <w:rPr>
          <w:rFonts w:ascii="Times New Roman" w:eastAsia="Times New Roman" w:hAnsi="Times New Roman"/>
          <w:b/>
          <w:color w:val="000000"/>
          <w:sz w:val="24"/>
          <w:szCs w:val="24"/>
          <w:lang w:eastAsia="pl-PL"/>
        </w:rPr>
        <w:t xml:space="preserve">w ogóle </w:t>
      </w:r>
      <w:r w:rsidR="00460B11">
        <w:rPr>
          <w:rFonts w:ascii="Times New Roman" w:eastAsia="Times New Roman" w:hAnsi="Times New Roman"/>
          <w:b/>
          <w:color w:val="000000"/>
          <w:sz w:val="24"/>
          <w:szCs w:val="24"/>
          <w:lang w:eastAsia="pl-PL"/>
        </w:rPr>
        <w:t>możliwe.</w:t>
      </w:r>
    </w:p>
    <w:p w:rsidR="00BD61E6" w:rsidRDefault="00BD61E6"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2.</w:t>
      </w:r>
    </w:p>
    <w:p w:rsidR="002D2587" w:rsidRPr="00731281" w:rsidRDefault="002D2587"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 xml:space="preserve">Jarosław Kaczyński powiedział też, że </w:t>
      </w:r>
      <w:r w:rsidR="007D605E">
        <w:rPr>
          <w:rFonts w:ascii="Times New Roman" w:eastAsia="Times New Roman" w:hAnsi="Times New Roman"/>
          <w:b/>
          <w:color w:val="000000"/>
          <w:sz w:val="24"/>
          <w:szCs w:val="24"/>
          <w:lang w:eastAsia="pl-PL"/>
        </w:rPr>
        <w:t xml:space="preserve">na przykład </w:t>
      </w:r>
      <w:r>
        <w:rPr>
          <w:rFonts w:ascii="Times New Roman" w:eastAsia="Times New Roman" w:hAnsi="Times New Roman"/>
          <w:b/>
          <w:color w:val="000000"/>
          <w:sz w:val="24"/>
          <w:szCs w:val="24"/>
          <w:lang w:eastAsia="pl-PL"/>
        </w:rPr>
        <w:t xml:space="preserve">cena budowy kilometra autostrady </w:t>
      </w:r>
      <w:r w:rsidR="00F223E4">
        <w:rPr>
          <w:rFonts w:ascii="Times New Roman" w:eastAsia="Times New Roman" w:hAnsi="Times New Roman"/>
          <w:b/>
          <w:color w:val="000000"/>
          <w:sz w:val="24"/>
          <w:szCs w:val="24"/>
          <w:lang w:eastAsia="pl-PL"/>
        </w:rPr>
        <w:br/>
      </w:r>
      <w:r>
        <w:rPr>
          <w:rFonts w:ascii="Times New Roman" w:eastAsia="Times New Roman" w:hAnsi="Times New Roman"/>
          <w:b/>
          <w:color w:val="000000"/>
          <w:sz w:val="24"/>
          <w:szCs w:val="24"/>
          <w:lang w:eastAsia="pl-PL"/>
        </w:rPr>
        <w:t>w Polsce wynosi 16,5 mln euro. To nieprawdziwe dane. Średni kosz</w:t>
      </w:r>
      <w:r w:rsidR="00413790">
        <w:rPr>
          <w:rFonts w:ascii="Times New Roman" w:eastAsia="Times New Roman" w:hAnsi="Times New Roman"/>
          <w:b/>
          <w:color w:val="000000"/>
          <w:sz w:val="24"/>
          <w:szCs w:val="24"/>
          <w:lang w:eastAsia="pl-PL"/>
        </w:rPr>
        <w:t>t</w:t>
      </w:r>
      <w:r>
        <w:rPr>
          <w:rFonts w:ascii="Times New Roman" w:eastAsia="Times New Roman" w:hAnsi="Times New Roman"/>
          <w:b/>
          <w:color w:val="000000"/>
          <w:sz w:val="24"/>
          <w:szCs w:val="24"/>
          <w:lang w:eastAsia="pl-PL"/>
        </w:rPr>
        <w:t xml:space="preserve"> kilometra budowanej w naszym kraju autostrady wynosi 9,6 mln euro</w:t>
      </w:r>
      <w:r w:rsidR="00460B11">
        <w:rPr>
          <w:rFonts w:ascii="Times New Roman" w:eastAsia="Times New Roman" w:hAnsi="Times New Roman"/>
          <w:b/>
          <w:color w:val="000000"/>
          <w:sz w:val="24"/>
          <w:szCs w:val="24"/>
          <w:lang w:eastAsia="pl-PL"/>
        </w:rPr>
        <w:t>.</w:t>
      </w:r>
      <w:r w:rsidR="00731281">
        <w:rPr>
          <w:rFonts w:ascii="Times New Roman" w:eastAsia="Times New Roman" w:hAnsi="Times New Roman"/>
          <w:b/>
          <w:color w:val="000000"/>
          <w:sz w:val="24"/>
          <w:szCs w:val="24"/>
          <w:lang w:eastAsia="pl-PL"/>
        </w:rPr>
        <w:t xml:space="preserve"> To </w:t>
      </w:r>
      <w:r w:rsidR="0068389A">
        <w:rPr>
          <w:rFonts w:ascii="Times New Roman" w:eastAsia="Times New Roman" w:hAnsi="Times New Roman"/>
          <w:b/>
          <w:color w:val="000000"/>
          <w:sz w:val="24"/>
          <w:szCs w:val="24"/>
          <w:lang w:eastAsia="pl-PL"/>
        </w:rPr>
        <w:t>mniej niż</w:t>
      </w:r>
      <w:r w:rsidR="00731281">
        <w:rPr>
          <w:rFonts w:ascii="Times New Roman" w:eastAsia="Times New Roman" w:hAnsi="Times New Roman"/>
          <w:b/>
          <w:color w:val="000000"/>
          <w:sz w:val="24"/>
          <w:szCs w:val="24"/>
          <w:lang w:eastAsia="pl-PL"/>
        </w:rPr>
        <w:t xml:space="preserve"> europejska średnia</w:t>
      </w:r>
      <w:r w:rsidR="00460B11">
        <w:rPr>
          <w:rFonts w:ascii="Times New Roman" w:eastAsia="Times New Roman" w:hAnsi="Times New Roman"/>
          <w:b/>
          <w:color w:val="000000"/>
          <w:sz w:val="24"/>
          <w:szCs w:val="24"/>
          <w:lang w:eastAsia="pl-PL"/>
        </w:rPr>
        <w:t xml:space="preserve"> wynosząca</w:t>
      </w:r>
      <w:r w:rsidR="00731281">
        <w:rPr>
          <w:rFonts w:ascii="Times New Roman" w:eastAsia="Times New Roman" w:hAnsi="Times New Roman"/>
          <w:b/>
          <w:color w:val="000000"/>
          <w:sz w:val="24"/>
          <w:szCs w:val="24"/>
          <w:lang w:eastAsia="pl-PL"/>
        </w:rPr>
        <w:t xml:space="preserve"> 10 mln euro za 1 km. </w:t>
      </w:r>
      <w:r w:rsidRPr="00731281">
        <w:rPr>
          <w:rFonts w:ascii="Times New Roman" w:eastAsia="Times New Roman" w:hAnsi="Times New Roman"/>
          <w:b/>
          <w:color w:val="000000"/>
          <w:sz w:val="24"/>
          <w:szCs w:val="24"/>
          <w:lang w:eastAsia="pl-PL"/>
        </w:rPr>
        <w:t>Średnia cena za 1 km autostrady w niektórych krajach UE: Austria - 12,9 mln euro, Irlandia - 10 mln euro, Węgry - 11,9 mln euro.</w:t>
      </w:r>
    </w:p>
    <w:p w:rsidR="00BD61E6" w:rsidRDefault="00BD61E6"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3.</w:t>
      </w:r>
    </w:p>
    <w:p w:rsidR="006D160F" w:rsidRDefault="006D160F"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 xml:space="preserve">Prezes PiS wypowiedział się także na temat kondycji kolei stwierdzając, że w 2007 roku straty grupy PKP wynosiły 200 mln zł, a teraz wynoszą 2 mld zł. Nie jest to prawda. Strata </w:t>
      </w:r>
      <w:r w:rsidRPr="00082F46">
        <w:rPr>
          <w:rFonts w:ascii="Times New Roman" w:eastAsia="Times New Roman" w:hAnsi="Times New Roman"/>
          <w:b/>
          <w:color w:val="000000"/>
          <w:sz w:val="24"/>
          <w:szCs w:val="24"/>
          <w:lang w:eastAsia="pl-PL"/>
        </w:rPr>
        <w:t>grupy PKP w 2007 r</w:t>
      </w:r>
      <w:r>
        <w:rPr>
          <w:rFonts w:ascii="Times New Roman" w:eastAsia="Times New Roman" w:hAnsi="Times New Roman"/>
          <w:b/>
          <w:color w:val="000000"/>
          <w:sz w:val="24"/>
          <w:szCs w:val="24"/>
          <w:lang w:eastAsia="pl-PL"/>
        </w:rPr>
        <w:t>oku</w:t>
      </w:r>
      <w:r w:rsidRPr="00082F46">
        <w:rPr>
          <w:rFonts w:ascii="Times New Roman" w:eastAsia="Times New Roman" w:hAnsi="Times New Roman"/>
          <w:b/>
          <w:color w:val="000000"/>
          <w:sz w:val="24"/>
          <w:szCs w:val="24"/>
          <w:lang w:eastAsia="pl-PL"/>
        </w:rPr>
        <w:t xml:space="preserve"> </w:t>
      </w:r>
      <w:r>
        <w:rPr>
          <w:rFonts w:ascii="Times New Roman" w:eastAsia="Times New Roman" w:hAnsi="Times New Roman"/>
          <w:b/>
          <w:color w:val="000000"/>
          <w:sz w:val="24"/>
          <w:szCs w:val="24"/>
          <w:lang w:eastAsia="pl-PL"/>
        </w:rPr>
        <w:t xml:space="preserve">rzeczywiście wyniosła 200 mln zł. Tymczasem w 2011 roku grupa zanotowała dodatni wynik finansowy na poziomie 378 mln zł.  </w:t>
      </w:r>
    </w:p>
    <w:p w:rsidR="00BD61E6" w:rsidRDefault="00BD61E6"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4.</w:t>
      </w:r>
    </w:p>
    <w:p w:rsidR="007F02CC" w:rsidRDefault="007F02CC"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 xml:space="preserve">Kolejnym przykładem rażącej nieścisłości jest wypowiedź dotycząca liczby zlikwidowanych szkół. Jarosław Kaczyński powiedział, że w latach 2008–2012 zamknięto 4685 szkół. </w:t>
      </w:r>
      <w:r w:rsidR="00460B11">
        <w:rPr>
          <w:rFonts w:ascii="Times New Roman" w:eastAsia="Times New Roman" w:hAnsi="Times New Roman"/>
          <w:b/>
          <w:color w:val="000000"/>
          <w:sz w:val="24"/>
          <w:szCs w:val="24"/>
          <w:lang w:eastAsia="pl-PL"/>
        </w:rPr>
        <w:t>W</w:t>
      </w:r>
      <w:r>
        <w:rPr>
          <w:rFonts w:ascii="Times New Roman" w:eastAsia="Times New Roman" w:hAnsi="Times New Roman"/>
          <w:b/>
          <w:color w:val="000000"/>
          <w:sz w:val="24"/>
          <w:szCs w:val="24"/>
          <w:lang w:eastAsia="pl-PL"/>
        </w:rPr>
        <w:t xml:space="preserve"> rzeczywistości </w:t>
      </w:r>
      <w:r w:rsidR="00460B11">
        <w:rPr>
          <w:rFonts w:ascii="Times New Roman" w:eastAsia="Times New Roman" w:hAnsi="Times New Roman"/>
          <w:b/>
          <w:color w:val="000000"/>
          <w:sz w:val="24"/>
          <w:szCs w:val="24"/>
          <w:lang w:eastAsia="pl-PL"/>
        </w:rPr>
        <w:t>było ich</w:t>
      </w:r>
      <w:r>
        <w:rPr>
          <w:rFonts w:ascii="Times New Roman" w:eastAsia="Times New Roman" w:hAnsi="Times New Roman"/>
          <w:b/>
          <w:color w:val="000000"/>
          <w:sz w:val="24"/>
          <w:szCs w:val="24"/>
          <w:lang w:eastAsia="pl-PL"/>
        </w:rPr>
        <w:t xml:space="preserve"> 2037. Przy okazji prezes PiS postawił fałszywą tezę, że „mamy wielki proces zwijania polskich szkół”, przekracza</w:t>
      </w:r>
      <w:r w:rsidR="00460B11">
        <w:rPr>
          <w:rFonts w:ascii="Times New Roman" w:eastAsia="Times New Roman" w:hAnsi="Times New Roman"/>
          <w:b/>
          <w:color w:val="000000"/>
          <w:sz w:val="24"/>
          <w:szCs w:val="24"/>
          <w:lang w:eastAsia="pl-PL"/>
        </w:rPr>
        <w:t>jący</w:t>
      </w:r>
      <w:r>
        <w:rPr>
          <w:rFonts w:ascii="Times New Roman" w:eastAsia="Times New Roman" w:hAnsi="Times New Roman"/>
          <w:b/>
          <w:color w:val="000000"/>
          <w:sz w:val="24"/>
          <w:szCs w:val="24"/>
          <w:lang w:eastAsia="pl-PL"/>
        </w:rPr>
        <w:t xml:space="preserve"> potrzeby wynikające z </w:t>
      </w:r>
      <w:r w:rsidR="00460B11">
        <w:rPr>
          <w:rFonts w:ascii="Times New Roman" w:eastAsia="Times New Roman" w:hAnsi="Times New Roman"/>
          <w:b/>
          <w:color w:val="000000"/>
          <w:sz w:val="24"/>
          <w:szCs w:val="24"/>
          <w:lang w:eastAsia="pl-PL"/>
        </w:rPr>
        <w:t>niżu demograficznego. Tymczasem</w:t>
      </w:r>
      <w:r>
        <w:rPr>
          <w:rFonts w:ascii="Times New Roman" w:eastAsia="Times New Roman" w:hAnsi="Times New Roman"/>
          <w:b/>
          <w:color w:val="000000"/>
          <w:sz w:val="24"/>
          <w:szCs w:val="24"/>
          <w:lang w:eastAsia="pl-PL"/>
        </w:rPr>
        <w:t xml:space="preserve"> już rząd PiS </w:t>
      </w:r>
      <w:r w:rsidR="00460B11">
        <w:rPr>
          <w:rFonts w:ascii="Times New Roman" w:eastAsia="Times New Roman" w:hAnsi="Times New Roman"/>
          <w:b/>
          <w:color w:val="000000"/>
          <w:sz w:val="24"/>
          <w:szCs w:val="24"/>
          <w:lang w:eastAsia="pl-PL"/>
        </w:rPr>
        <w:t xml:space="preserve">był </w:t>
      </w:r>
      <w:r>
        <w:rPr>
          <w:rFonts w:ascii="Times New Roman" w:eastAsia="Times New Roman" w:hAnsi="Times New Roman"/>
          <w:b/>
          <w:color w:val="000000"/>
          <w:sz w:val="24"/>
          <w:szCs w:val="24"/>
          <w:lang w:eastAsia="pl-PL"/>
        </w:rPr>
        <w:t xml:space="preserve">przekonany o potrzebie zmiany sieci szkół. </w:t>
      </w:r>
      <w:r w:rsidR="00460B11">
        <w:rPr>
          <w:rFonts w:ascii="Times New Roman" w:eastAsia="Times New Roman" w:hAnsi="Times New Roman"/>
          <w:b/>
          <w:color w:val="000000"/>
          <w:sz w:val="24"/>
          <w:szCs w:val="24"/>
          <w:lang w:eastAsia="pl-PL"/>
        </w:rPr>
        <w:t>T</w:t>
      </w:r>
      <w:r>
        <w:rPr>
          <w:rFonts w:ascii="Times New Roman" w:eastAsia="Times New Roman" w:hAnsi="Times New Roman"/>
          <w:b/>
          <w:color w:val="000000"/>
          <w:sz w:val="24"/>
          <w:szCs w:val="24"/>
          <w:lang w:eastAsia="pl-PL"/>
        </w:rPr>
        <w:t xml:space="preserve">ylko </w:t>
      </w:r>
      <w:r w:rsidR="00460B11">
        <w:rPr>
          <w:rFonts w:ascii="Times New Roman" w:eastAsia="Times New Roman" w:hAnsi="Times New Roman"/>
          <w:b/>
          <w:color w:val="000000"/>
          <w:sz w:val="24"/>
          <w:szCs w:val="24"/>
          <w:lang w:eastAsia="pl-PL"/>
        </w:rPr>
        <w:t xml:space="preserve">w </w:t>
      </w:r>
      <w:r>
        <w:rPr>
          <w:rFonts w:ascii="Times New Roman" w:eastAsia="Times New Roman" w:hAnsi="Times New Roman"/>
          <w:b/>
          <w:color w:val="000000"/>
          <w:sz w:val="24"/>
          <w:szCs w:val="24"/>
          <w:lang w:eastAsia="pl-PL"/>
        </w:rPr>
        <w:t xml:space="preserve">roku szkolnym 2006/2007, czyli za rządów PiS, </w:t>
      </w:r>
      <w:r>
        <w:rPr>
          <w:rFonts w:ascii="Times New Roman" w:eastAsia="Times New Roman" w:hAnsi="Times New Roman"/>
          <w:b/>
          <w:color w:val="000000"/>
          <w:sz w:val="24"/>
          <w:szCs w:val="24"/>
          <w:lang w:eastAsia="pl-PL"/>
        </w:rPr>
        <w:lastRenderedPageBreak/>
        <w:t>liczba szkół zmniejszyła się o 653 w stosunku do po</w:t>
      </w:r>
      <w:r w:rsidR="00460B11">
        <w:rPr>
          <w:rFonts w:ascii="Times New Roman" w:eastAsia="Times New Roman" w:hAnsi="Times New Roman"/>
          <w:b/>
          <w:color w:val="000000"/>
          <w:sz w:val="24"/>
          <w:szCs w:val="24"/>
          <w:lang w:eastAsia="pl-PL"/>
        </w:rPr>
        <w:t>przedniego roku. Dla porównania:</w:t>
      </w:r>
      <w:r>
        <w:rPr>
          <w:rFonts w:ascii="Times New Roman" w:eastAsia="Times New Roman" w:hAnsi="Times New Roman"/>
          <w:b/>
          <w:color w:val="000000"/>
          <w:sz w:val="24"/>
          <w:szCs w:val="24"/>
          <w:lang w:eastAsia="pl-PL"/>
        </w:rPr>
        <w:t xml:space="preserve"> od roku szkolnego 2008/2009 średnio ubywało 407 szkół rocznie.</w:t>
      </w:r>
    </w:p>
    <w:p w:rsidR="00BD61E6" w:rsidRDefault="00BD61E6"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5.</w:t>
      </w:r>
    </w:p>
    <w:p w:rsidR="00783A59" w:rsidRDefault="00783A59"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 xml:space="preserve">W kontekście edukacji Jarosław Kaczyński zarzucił, że rząd nie zrobił nic ze szkołami zawodowymi. </w:t>
      </w:r>
      <w:r w:rsidR="000B5C0A">
        <w:rPr>
          <w:rFonts w:ascii="Times New Roman" w:eastAsia="Times New Roman" w:hAnsi="Times New Roman"/>
          <w:b/>
          <w:color w:val="000000"/>
          <w:sz w:val="24"/>
          <w:szCs w:val="24"/>
          <w:lang w:eastAsia="pl-PL"/>
        </w:rPr>
        <w:t>A przecież</w:t>
      </w:r>
      <w:r>
        <w:rPr>
          <w:rFonts w:ascii="Times New Roman" w:eastAsia="Times New Roman" w:hAnsi="Times New Roman"/>
          <w:b/>
          <w:color w:val="000000"/>
          <w:sz w:val="24"/>
          <w:szCs w:val="24"/>
          <w:lang w:eastAsia="pl-PL"/>
        </w:rPr>
        <w:t xml:space="preserve"> w 2011 </w:t>
      </w:r>
      <w:r w:rsidR="00266597" w:rsidRPr="00082F46">
        <w:rPr>
          <w:rFonts w:ascii="Times New Roman" w:eastAsia="Times New Roman" w:hAnsi="Times New Roman"/>
          <w:b/>
          <w:color w:val="000000"/>
          <w:sz w:val="24"/>
          <w:szCs w:val="24"/>
          <w:lang w:eastAsia="pl-PL"/>
        </w:rPr>
        <w:t>r</w:t>
      </w:r>
      <w:r w:rsidR="00266597">
        <w:rPr>
          <w:rFonts w:ascii="Times New Roman" w:eastAsia="Times New Roman" w:hAnsi="Times New Roman"/>
          <w:b/>
          <w:color w:val="000000"/>
          <w:sz w:val="24"/>
          <w:szCs w:val="24"/>
          <w:lang w:eastAsia="pl-PL"/>
        </w:rPr>
        <w:t>oku</w:t>
      </w:r>
      <w:r w:rsidR="00266597" w:rsidRPr="00082F46">
        <w:rPr>
          <w:rFonts w:ascii="Times New Roman" w:eastAsia="Times New Roman" w:hAnsi="Times New Roman"/>
          <w:b/>
          <w:color w:val="000000"/>
          <w:sz w:val="24"/>
          <w:szCs w:val="24"/>
          <w:lang w:eastAsia="pl-PL"/>
        </w:rPr>
        <w:t xml:space="preserve"> </w:t>
      </w:r>
      <w:r>
        <w:rPr>
          <w:rFonts w:ascii="Times New Roman" w:eastAsia="Times New Roman" w:hAnsi="Times New Roman"/>
          <w:b/>
          <w:color w:val="000000"/>
          <w:sz w:val="24"/>
          <w:szCs w:val="24"/>
          <w:lang w:eastAsia="pl-PL"/>
        </w:rPr>
        <w:t xml:space="preserve">uchwalona została reforma kształcenia zawodowego, przy poparciu wszystkich klubów parlamentarnych, bez głosów sprzeciwu ze strony posłów PiS. Po zmianach, zgodnie z oczekiwaniami pracodawców i </w:t>
      </w:r>
      <w:r w:rsidR="00082F46">
        <w:rPr>
          <w:rFonts w:ascii="Times New Roman" w:eastAsia="Times New Roman" w:hAnsi="Times New Roman"/>
          <w:b/>
          <w:color w:val="000000"/>
          <w:sz w:val="24"/>
          <w:szCs w:val="24"/>
          <w:lang w:eastAsia="pl-PL"/>
        </w:rPr>
        <w:t xml:space="preserve">potrzebami </w:t>
      </w:r>
      <w:r>
        <w:rPr>
          <w:rFonts w:ascii="Times New Roman" w:eastAsia="Times New Roman" w:hAnsi="Times New Roman"/>
          <w:b/>
          <w:color w:val="000000"/>
          <w:sz w:val="24"/>
          <w:szCs w:val="24"/>
          <w:lang w:eastAsia="pl-PL"/>
        </w:rPr>
        <w:t>rynku pracy</w:t>
      </w:r>
      <w:r w:rsidR="00082F46">
        <w:rPr>
          <w:rFonts w:ascii="Times New Roman" w:eastAsia="Times New Roman" w:hAnsi="Times New Roman"/>
          <w:b/>
          <w:color w:val="000000"/>
          <w:sz w:val="24"/>
          <w:szCs w:val="24"/>
          <w:lang w:eastAsia="pl-PL"/>
        </w:rPr>
        <w:t>,</w:t>
      </w:r>
      <w:r>
        <w:rPr>
          <w:rFonts w:ascii="Times New Roman" w:eastAsia="Times New Roman" w:hAnsi="Times New Roman"/>
          <w:b/>
          <w:color w:val="000000"/>
          <w:sz w:val="24"/>
          <w:szCs w:val="24"/>
          <w:lang w:eastAsia="pl-PL"/>
        </w:rPr>
        <w:t xml:space="preserve"> kształcenie odbywa się w 193 zawodach.</w:t>
      </w:r>
    </w:p>
    <w:p w:rsidR="00BD61E6" w:rsidRDefault="00BD61E6"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6.</w:t>
      </w:r>
    </w:p>
    <w:p w:rsidR="007F02CC" w:rsidRDefault="007F02CC"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 xml:space="preserve">Jarosław Kaczyński powiedział też, że rząd zmniejsza wydatki na naukę i szkolnictwo wyższe. </w:t>
      </w:r>
      <w:r w:rsidR="000B5C0A">
        <w:rPr>
          <w:rFonts w:ascii="Times New Roman" w:eastAsia="Times New Roman" w:hAnsi="Times New Roman"/>
          <w:b/>
          <w:color w:val="000000"/>
          <w:sz w:val="24"/>
          <w:szCs w:val="24"/>
          <w:lang w:eastAsia="pl-PL"/>
        </w:rPr>
        <w:t>To k</w:t>
      </w:r>
      <w:r>
        <w:rPr>
          <w:rFonts w:ascii="Times New Roman" w:eastAsia="Times New Roman" w:hAnsi="Times New Roman"/>
          <w:b/>
          <w:color w:val="000000"/>
          <w:sz w:val="24"/>
          <w:szCs w:val="24"/>
          <w:lang w:eastAsia="pl-PL"/>
        </w:rPr>
        <w:t xml:space="preserve">olejna nieprawda. W 2008 </w:t>
      </w:r>
      <w:r w:rsidR="00266597" w:rsidRPr="00082F46">
        <w:rPr>
          <w:rFonts w:ascii="Times New Roman" w:eastAsia="Times New Roman" w:hAnsi="Times New Roman"/>
          <w:b/>
          <w:color w:val="000000"/>
          <w:sz w:val="24"/>
          <w:szCs w:val="24"/>
          <w:lang w:eastAsia="pl-PL"/>
        </w:rPr>
        <w:t>r</w:t>
      </w:r>
      <w:r w:rsidR="00266597">
        <w:rPr>
          <w:rFonts w:ascii="Times New Roman" w:eastAsia="Times New Roman" w:hAnsi="Times New Roman"/>
          <w:b/>
          <w:color w:val="000000"/>
          <w:sz w:val="24"/>
          <w:szCs w:val="24"/>
          <w:lang w:eastAsia="pl-PL"/>
        </w:rPr>
        <w:t>oku</w:t>
      </w:r>
      <w:r>
        <w:rPr>
          <w:rFonts w:ascii="Times New Roman" w:eastAsia="Times New Roman" w:hAnsi="Times New Roman"/>
          <w:b/>
          <w:color w:val="000000"/>
          <w:sz w:val="24"/>
          <w:szCs w:val="24"/>
          <w:lang w:eastAsia="pl-PL"/>
        </w:rPr>
        <w:t xml:space="preserve"> na naukę przeznaczono 4,2 mld zł, a w 2013 </w:t>
      </w:r>
      <w:r w:rsidR="00266597" w:rsidRPr="00082F46">
        <w:rPr>
          <w:rFonts w:ascii="Times New Roman" w:eastAsia="Times New Roman" w:hAnsi="Times New Roman"/>
          <w:b/>
          <w:color w:val="000000"/>
          <w:sz w:val="24"/>
          <w:szCs w:val="24"/>
          <w:lang w:eastAsia="pl-PL"/>
        </w:rPr>
        <w:t>r</w:t>
      </w:r>
      <w:r w:rsidR="00266597">
        <w:rPr>
          <w:rFonts w:ascii="Times New Roman" w:eastAsia="Times New Roman" w:hAnsi="Times New Roman"/>
          <w:b/>
          <w:color w:val="000000"/>
          <w:sz w:val="24"/>
          <w:szCs w:val="24"/>
          <w:lang w:eastAsia="pl-PL"/>
        </w:rPr>
        <w:t>oku</w:t>
      </w:r>
      <w:r>
        <w:rPr>
          <w:rFonts w:ascii="Times New Roman" w:eastAsia="Times New Roman" w:hAnsi="Times New Roman"/>
          <w:b/>
          <w:color w:val="000000"/>
          <w:sz w:val="24"/>
          <w:szCs w:val="24"/>
          <w:lang w:eastAsia="pl-PL"/>
        </w:rPr>
        <w:t xml:space="preserve"> już 6,5 mld zł. W 2008 </w:t>
      </w:r>
      <w:r w:rsidR="00266597" w:rsidRPr="00082F46">
        <w:rPr>
          <w:rFonts w:ascii="Times New Roman" w:eastAsia="Times New Roman" w:hAnsi="Times New Roman"/>
          <w:b/>
          <w:color w:val="000000"/>
          <w:sz w:val="24"/>
          <w:szCs w:val="24"/>
          <w:lang w:eastAsia="pl-PL"/>
        </w:rPr>
        <w:t>r</w:t>
      </w:r>
      <w:r w:rsidR="00266597">
        <w:rPr>
          <w:rFonts w:ascii="Times New Roman" w:eastAsia="Times New Roman" w:hAnsi="Times New Roman"/>
          <w:b/>
          <w:color w:val="000000"/>
          <w:sz w:val="24"/>
          <w:szCs w:val="24"/>
          <w:lang w:eastAsia="pl-PL"/>
        </w:rPr>
        <w:t>oku</w:t>
      </w:r>
      <w:r>
        <w:rPr>
          <w:rFonts w:ascii="Times New Roman" w:eastAsia="Times New Roman" w:hAnsi="Times New Roman"/>
          <w:b/>
          <w:color w:val="000000"/>
          <w:sz w:val="24"/>
          <w:szCs w:val="24"/>
          <w:lang w:eastAsia="pl-PL"/>
        </w:rPr>
        <w:t xml:space="preserve"> na szkolnictwo wyższe przekazano 10,7 mld zł, </w:t>
      </w:r>
      <w:r w:rsidR="00F223E4">
        <w:rPr>
          <w:rFonts w:ascii="Times New Roman" w:eastAsia="Times New Roman" w:hAnsi="Times New Roman"/>
          <w:b/>
          <w:color w:val="000000"/>
          <w:sz w:val="24"/>
          <w:szCs w:val="24"/>
          <w:lang w:eastAsia="pl-PL"/>
        </w:rPr>
        <w:br/>
      </w:r>
      <w:r>
        <w:rPr>
          <w:rFonts w:ascii="Times New Roman" w:eastAsia="Times New Roman" w:hAnsi="Times New Roman"/>
          <w:b/>
          <w:color w:val="000000"/>
          <w:sz w:val="24"/>
          <w:szCs w:val="24"/>
          <w:lang w:eastAsia="pl-PL"/>
        </w:rPr>
        <w:t xml:space="preserve">a w 2013 </w:t>
      </w:r>
      <w:r w:rsidR="00266597" w:rsidRPr="00082F46">
        <w:rPr>
          <w:rFonts w:ascii="Times New Roman" w:eastAsia="Times New Roman" w:hAnsi="Times New Roman"/>
          <w:b/>
          <w:color w:val="000000"/>
          <w:sz w:val="24"/>
          <w:szCs w:val="24"/>
          <w:lang w:eastAsia="pl-PL"/>
        </w:rPr>
        <w:t>r</w:t>
      </w:r>
      <w:r w:rsidR="00266597">
        <w:rPr>
          <w:rFonts w:ascii="Times New Roman" w:eastAsia="Times New Roman" w:hAnsi="Times New Roman"/>
          <w:b/>
          <w:color w:val="000000"/>
          <w:sz w:val="24"/>
          <w:szCs w:val="24"/>
          <w:lang w:eastAsia="pl-PL"/>
        </w:rPr>
        <w:t>oku</w:t>
      </w:r>
      <w:r>
        <w:rPr>
          <w:rFonts w:ascii="Times New Roman" w:eastAsia="Times New Roman" w:hAnsi="Times New Roman"/>
          <w:b/>
          <w:color w:val="000000"/>
          <w:sz w:val="24"/>
          <w:szCs w:val="24"/>
          <w:lang w:eastAsia="pl-PL"/>
        </w:rPr>
        <w:t xml:space="preserve"> 13,6 mld zł. </w:t>
      </w:r>
      <w:r w:rsidR="005F7124">
        <w:rPr>
          <w:rFonts w:ascii="Times New Roman" w:eastAsia="Times New Roman" w:hAnsi="Times New Roman"/>
          <w:b/>
          <w:color w:val="000000"/>
          <w:sz w:val="24"/>
          <w:szCs w:val="24"/>
          <w:lang w:eastAsia="pl-PL"/>
        </w:rPr>
        <w:t>Rząd zagwarantował też podwyżki dla nauczycieli akademickich. W tym roku ich pensje wzrosną o 9</w:t>
      </w:r>
      <w:r w:rsidR="00C10A8C">
        <w:rPr>
          <w:rFonts w:ascii="Times New Roman" w:eastAsia="Times New Roman" w:hAnsi="Times New Roman"/>
          <w:b/>
          <w:color w:val="000000"/>
          <w:sz w:val="24"/>
          <w:szCs w:val="24"/>
          <w:lang w:eastAsia="pl-PL"/>
        </w:rPr>
        <w:t xml:space="preserve"> proc.</w:t>
      </w:r>
      <w:r w:rsidR="005F7124">
        <w:rPr>
          <w:rFonts w:ascii="Times New Roman" w:eastAsia="Times New Roman" w:hAnsi="Times New Roman"/>
          <w:b/>
          <w:color w:val="000000"/>
          <w:sz w:val="24"/>
          <w:szCs w:val="24"/>
          <w:lang w:eastAsia="pl-PL"/>
        </w:rPr>
        <w:t xml:space="preserve">, a do 2015 </w:t>
      </w:r>
      <w:r w:rsidR="00266597" w:rsidRPr="00082F46">
        <w:rPr>
          <w:rFonts w:ascii="Times New Roman" w:eastAsia="Times New Roman" w:hAnsi="Times New Roman"/>
          <w:b/>
          <w:color w:val="000000"/>
          <w:sz w:val="24"/>
          <w:szCs w:val="24"/>
          <w:lang w:eastAsia="pl-PL"/>
        </w:rPr>
        <w:t>r</w:t>
      </w:r>
      <w:r w:rsidR="00266597">
        <w:rPr>
          <w:rFonts w:ascii="Times New Roman" w:eastAsia="Times New Roman" w:hAnsi="Times New Roman"/>
          <w:b/>
          <w:color w:val="000000"/>
          <w:sz w:val="24"/>
          <w:szCs w:val="24"/>
          <w:lang w:eastAsia="pl-PL"/>
        </w:rPr>
        <w:t>oku</w:t>
      </w:r>
      <w:r w:rsidR="005F7124">
        <w:rPr>
          <w:rFonts w:ascii="Times New Roman" w:eastAsia="Times New Roman" w:hAnsi="Times New Roman"/>
          <w:b/>
          <w:color w:val="000000"/>
          <w:sz w:val="24"/>
          <w:szCs w:val="24"/>
          <w:lang w:eastAsia="pl-PL"/>
        </w:rPr>
        <w:t xml:space="preserve"> w sumie o 30</w:t>
      </w:r>
      <w:r w:rsidR="00C10A8C">
        <w:rPr>
          <w:rFonts w:ascii="Times New Roman" w:eastAsia="Times New Roman" w:hAnsi="Times New Roman"/>
          <w:b/>
          <w:color w:val="000000"/>
          <w:sz w:val="24"/>
          <w:szCs w:val="24"/>
          <w:lang w:eastAsia="pl-PL"/>
        </w:rPr>
        <w:t xml:space="preserve"> proc.</w:t>
      </w:r>
    </w:p>
    <w:p w:rsidR="00BD61E6" w:rsidRDefault="00BD61E6"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7.</w:t>
      </w:r>
    </w:p>
    <w:p w:rsidR="00082F46" w:rsidRDefault="00082F46"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 xml:space="preserve">Podobną tezę Jarosław Kaczyński wygłosił w kontekście budżetu na rolnictwo. Tymczasem wydatki na tę część gospodarki systematycznie rosną. W 2007 </w:t>
      </w:r>
      <w:r w:rsidR="00266597">
        <w:rPr>
          <w:rFonts w:ascii="Times New Roman" w:eastAsia="Times New Roman" w:hAnsi="Times New Roman"/>
          <w:b/>
          <w:color w:val="000000"/>
          <w:sz w:val="24"/>
          <w:szCs w:val="24"/>
          <w:lang w:eastAsia="pl-PL"/>
        </w:rPr>
        <w:t>roku</w:t>
      </w:r>
      <w:r>
        <w:rPr>
          <w:rFonts w:ascii="Times New Roman" w:eastAsia="Times New Roman" w:hAnsi="Times New Roman"/>
          <w:b/>
          <w:color w:val="000000"/>
          <w:sz w:val="24"/>
          <w:szCs w:val="24"/>
          <w:lang w:eastAsia="pl-PL"/>
        </w:rPr>
        <w:t xml:space="preserve"> było to 35,7 mld zł, a w 2013 </w:t>
      </w:r>
      <w:r w:rsidR="00266597">
        <w:rPr>
          <w:rFonts w:ascii="Times New Roman" w:eastAsia="Times New Roman" w:hAnsi="Times New Roman"/>
          <w:b/>
          <w:color w:val="000000"/>
          <w:sz w:val="24"/>
          <w:szCs w:val="24"/>
          <w:lang w:eastAsia="pl-PL"/>
        </w:rPr>
        <w:t>roku</w:t>
      </w:r>
      <w:r>
        <w:rPr>
          <w:rFonts w:ascii="Times New Roman" w:eastAsia="Times New Roman" w:hAnsi="Times New Roman"/>
          <w:b/>
          <w:color w:val="000000"/>
          <w:sz w:val="24"/>
          <w:szCs w:val="24"/>
          <w:lang w:eastAsia="pl-PL"/>
        </w:rPr>
        <w:t xml:space="preserve"> już 52,3 mld zł. Gdyby posługiwać się tylko i wyłącznie wskaźnikiem udziału wydatków na rolnictwo w PKB, to również w latach 2005–2007, czyli w trakcie rządów PiS, wskaźnik ten obniżył się z 3,35</w:t>
      </w:r>
      <w:r w:rsidR="00C10A8C">
        <w:rPr>
          <w:rFonts w:ascii="Times New Roman" w:eastAsia="Times New Roman" w:hAnsi="Times New Roman"/>
          <w:b/>
          <w:color w:val="000000"/>
          <w:sz w:val="24"/>
          <w:szCs w:val="24"/>
          <w:lang w:eastAsia="pl-PL"/>
        </w:rPr>
        <w:t xml:space="preserve"> proc.</w:t>
      </w:r>
      <w:r>
        <w:rPr>
          <w:rFonts w:ascii="Times New Roman" w:eastAsia="Times New Roman" w:hAnsi="Times New Roman"/>
          <w:b/>
          <w:color w:val="000000"/>
          <w:sz w:val="24"/>
          <w:szCs w:val="24"/>
          <w:lang w:eastAsia="pl-PL"/>
        </w:rPr>
        <w:t xml:space="preserve"> do 2,94</w:t>
      </w:r>
      <w:r w:rsidR="00C10A8C">
        <w:rPr>
          <w:rFonts w:ascii="Times New Roman" w:eastAsia="Times New Roman" w:hAnsi="Times New Roman"/>
          <w:b/>
          <w:color w:val="000000"/>
          <w:sz w:val="24"/>
          <w:szCs w:val="24"/>
          <w:lang w:eastAsia="pl-PL"/>
        </w:rPr>
        <w:t xml:space="preserve"> proc.</w:t>
      </w:r>
      <w:r>
        <w:rPr>
          <w:rFonts w:ascii="Times New Roman" w:eastAsia="Times New Roman" w:hAnsi="Times New Roman"/>
          <w:b/>
          <w:color w:val="000000"/>
          <w:sz w:val="24"/>
          <w:szCs w:val="24"/>
          <w:lang w:eastAsia="pl-PL"/>
        </w:rPr>
        <w:t xml:space="preserve"> PKB.</w:t>
      </w:r>
    </w:p>
    <w:p w:rsidR="00BD61E6" w:rsidRDefault="00BD61E6"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8.</w:t>
      </w:r>
    </w:p>
    <w:p w:rsidR="005F7124" w:rsidRDefault="005F7124"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Prezes PiS zarzucił też rządowi, że podczas ostatnich negocjacji budżetowych w Brukseli polska delegacja nie wywalczyła nowego programu „Polski Wschodniej”.</w:t>
      </w:r>
      <w:r w:rsidR="000B5C0A">
        <w:rPr>
          <w:rFonts w:ascii="Times New Roman" w:eastAsia="Times New Roman" w:hAnsi="Times New Roman"/>
          <w:b/>
          <w:color w:val="000000"/>
          <w:sz w:val="24"/>
          <w:szCs w:val="24"/>
          <w:lang w:eastAsia="pl-PL"/>
        </w:rPr>
        <w:t xml:space="preserve"> W</w:t>
      </w:r>
      <w:r w:rsidR="002D2587">
        <w:rPr>
          <w:rFonts w:ascii="Times New Roman" w:eastAsia="Times New Roman" w:hAnsi="Times New Roman"/>
          <w:b/>
          <w:color w:val="000000"/>
          <w:sz w:val="24"/>
          <w:szCs w:val="24"/>
          <w:lang w:eastAsia="pl-PL"/>
        </w:rPr>
        <w:t xml:space="preserve"> ramach wynegocjowanego budżetu wyodrębniony zostanie dedykowany program operacyjny „Polski Wschodniej” i pomoc dla biedniejszyc</w:t>
      </w:r>
      <w:r w:rsidR="00082F46">
        <w:rPr>
          <w:rFonts w:ascii="Times New Roman" w:eastAsia="Times New Roman" w:hAnsi="Times New Roman"/>
          <w:b/>
          <w:color w:val="000000"/>
          <w:sz w:val="24"/>
          <w:szCs w:val="24"/>
          <w:lang w:eastAsia="pl-PL"/>
        </w:rPr>
        <w:t>h regionów będzie kontynuowana, o czym rząd już informował publicznie.</w:t>
      </w:r>
    </w:p>
    <w:p w:rsidR="00BD61E6" w:rsidRDefault="00BD61E6"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9.</w:t>
      </w:r>
    </w:p>
    <w:p w:rsidR="003D6CFB" w:rsidRDefault="003D6CFB"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 xml:space="preserve">Jarosław Kaczyński poruszył także kwestię cen gazu płynącego do Polski z Rosji. </w:t>
      </w:r>
      <w:r w:rsidR="00F223E4">
        <w:rPr>
          <w:rFonts w:ascii="Times New Roman" w:eastAsia="Times New Roman" w:hAnsi="Times New Roman"/>
          <w:b/>
          <w:color w:val="000000"/>
          <w:sz w:val="24"/>
          <w:szCs w:val="24"/>
          <w:lang w:eastAsia="pl-PL"/>
        </w:rPr>
        <w:br/>
      </w:r>
      <w:r>
        <w:rPr>
          <w:rFonts w:ascii="Times New Roman" w:eastAsia="Times New Roman" w:hAnsi="Times New Roman"/>
          <w:b/>
          <w:color w:val="000000"/>
          <w:sz w:val="24"/>
          <w:szCs w:val="24"/>
          <w:lang w:eastAsia="pl-PL"/>
        </w:rPr>
        <w:t xml:space="preserve">W istocie zakwestionował niewątpliwy sukces negocjacyjny (nazywając go „układem gazowym”), w ramach którego Gazprom zgodził się w 2012 roku na obniżkę cen gazu </w:t>
      </w:r>
      <w:r w:rsidR="00F223E4">
        <w:rPr>
          <w:rFonts w:ascii="Times New Roman" w:eastAsia="Times New Roman" w:hAnsi="Times New Roman"/>
          <w:b/>
          <w:color w:val="000000"/>
          <w:sz w:val="24"/>
          <w:szCs w:val="24"/>
          <w:lang w:eastAsia="pl-PL"/>
        </w:rPr>
        <w:br/>
      </w:r>
      <w:r>
        <w:rPr>
          <w:rFonts w:ascii="Times New Roman" w:eastAsia="Times New Roman" w:hAnsi="Times New Roman"/>
          <w:b/>
          <w:color w:val="000000"/>
          <w:sz w:val="24"/>
          <w:szCs w:val="24"/>
          <w:lang w:eastAsia="pl-PL"/>
        </w:rPr>
        <w:t xml:space="preserve">o ponad 20 proc. Tymczasem </w:t>
      </w:r>
      <w:r w:rsidRPr="003D6CFB">
        <w:rPr>
          <w:rFonts w:ascii="Times New Roman" w:eastAsia="Times New Roman" w:hAnsi="Times New Roman"/>
          <w:b/>
          <w:color w:val="000000"/>
          <w:sz w:val="24"/>
          <w:szCs w:val="24"/>
          <w:lang w:eastAsia="pl-PL"/>
        </w:rPr>
        <w:t xml:space="preserve">za rządów PiS, w 2006 roku, minister skarbu Wojciech Jasiński w rozmowach z Gazpromem </w:t>
      </w:r>
      <w:r w:rsidR="00926D6D" w:rsidRPr="003D6CFB">
        <w:rPr>
          <w:rFonts w:ascii="Times New Roman" w:eastAsia="Times New Roman" w:hAnsi="Times New Roman"/>
          <w:b/>
          <w:color w:val="000000"/>
          <w:sz w:val="24"/>
          <w:szCs w:val="24"/>
          <w:lang w:eastAsia="pl-PL"/>
        </w:rPr>
        <w:t xml:space="preserve">zgodził się </w:t>
      </w:r>
      <w:r w:rsidRPr="003D6CFB">
        <w:rPr>
          <w:rFonts w:ascii="Times New Roman" w:eastAsia="Times New Roman" w:hAnsi="Times New Roman"/>
          <w:b/>
          <w:color w:val="000000"/>
          <w:sz w:val="24"/>
          <w:szCs w:val="24"/>
          <w:lang w:eastAsia="pl-PL"/>
        </w:rPr>
        <w:t xml:space="preserve">na podwyżkę gazu o 11 proc., </w:t>
      </w:r>
      <w:r w:rsidR="00F223E4">
        <w:rPr>
          <w:rFonts w:ascii="Times New Roman" w:eastAsia="Times New Roman" w:hAnsi="Times New Roman"/>
          <w:b/>
          <w:color w:val="000000"/>
          <w:sz w:val="24"/>
          <w:szCs w:val="24"/>
          <w:lang w:eastAsia="pl-PL"/>
        </w:rPr>
        <w:br/>
      </w:r>
      <w:r w:rsidRPr="003D6CFB">
        <w:rPr>
          <w:rFonts w:ascii="Times New Roman" w:eastAsia="Times New Roman" w:hAnsi="Times New Roman"/>
          <w:b/>
          <w:color w:val="000000"/>
          <w:sz w:val="24"/>
          <w:szCs w:val="24"/>
          <w:lang w:eastAsia="pl-PL"/>
        </w:rPr>
        <w:t xml:space="preserve">co kosztowało </w:t>
      </w:r>
      <w:proofErr w:type="spellStart"/>
      <w:r w:rsidRPr="003D6CFB">
        <w:rPr>
          <w:rFonts w:ascii="Times New Roman" w:eastAsia="Times New Roman" w:hAnsi="Times New Roman"/>
          <w:b/>
          <w:color w:val="000000"/>
          <w:sz w:val="24"/>
          <w:szCs w:val="24"/>
          <w:lang w:eastAsia="pl-PL"/>
        </w:rPr>
        <w:t>PGNiG</w:t>
      </w:r>
      <w:proofErr w:type="spellEnd"/>
      <w:r w:rsidRPr="003D6CFB">
        <w:rPr>
          <w:rFonts w:ascii="Times New Roman" w:eastAsia="Times New Roman" w:hAnsi="Times New Roman"/>
          <w:b/>
          <w:color w:val="000000"/>
          <w:sz w:val="24"/>
          <w:szCs w:val="24"/>
          <w:lang w:eastAsia="pl-PL"/>
        </w:rPr>
        <w:t xml:space="preserve"> 4 mld zł do 2011 roku. Gdyby utrzymać wynegocjowane przez ministra Jasińskiego ceny do końca obowiązywania kontraktu, czyli do 2022 roku</w:t>
      </w:r>
      <w:r>
        <w:rPr>
          <w:rFonts w:ascii="Times New Roman" w:eastAsia="Times New Roman" w:hAnsi="Times New Roman"/>
          <w:b/>
          <w:color w:val="000000"/>
          <w:sz w:val="24"/>
          <w:szCs w:val="24"/>
          <w:lang w:eastAsia="pl-PL"/>
        </w:rPr>
        <w:t>,</w:t>
      </w:r>
      <w:r w:rsidRPr="003D6CFB">
        <w:rPr>
          <w:rFonts w:ascii="Times New Roman" w:eastAsia="Times New Roman" w:hAnsi="Times New Roman"/>
          <w:b/>
          <w:color w:val="000000"/>
          <w:sz w:val="24"/>
          <w:szCs w:val="24"/>
          <w:lang w:eastAsia="pl-PL"/>
        </w:rPr>
        <w:t xml:space="preserve"> koszt wzrósłby do 17 mld zł.</w:t>
      </w:r>
    </w:p>
    <w:p w:rsidR="0068389A" w:rsidRDefault="0068389A" w:rsidP="00C546F1">
      <w:pPr>
        <w:pStyle w:val="Zwykytekst"/>
        <w:jc w:val="both"/>
        <w:rPr>
          <w:rFonts w:ascii="Times New Roman" w:eastAsia="Times New Roman" w:hAnsi="Times New Roman"/>
          <w:b/>
          <w:color w:val="000000"/>
          <w:sz w:val="24"/>
          <w:szCs w:val="24"/>
          <w:lang w:eastAsia="pl-PL"/>
        </w:rPr>
      </w:pPr>
    </w:p>
    <w:p w:rsidR="00BD61E6" w:rsidRDefault="00BD61E6" w:rsidP="00C546F1">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lastRenderedPageBreak/>
        <w:t>10.</w:t>
      </w:r>
    </w:p>
    <w:p w:rsidR="00C546F1" w:rsidRPr="00C546F1" w:rsidRDefault="00C546F1" w:rsidP="00553E9A">
      <w:pPr>
        <w:spacing w:after="240"/>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 xml:space="preserve">Prezes PiS powiedział też, że rząd skapitulował w sprawie paktu klimatycznego. Tymczasem </w:t>
      </w:r>
      <w:r w:rsidRPr="00C546F1">
        <w:rPr>
          <w:rFonts w:ascii="Times New Roman" w:eastAsia="Times New Roman" w:hAnsi="Times New Roman"/>
          <w:b/>
          <w:color w:val="000000"/>
          <w:sz w:val="24"/>
          <w:szCs w:val="24"/>
          <w:lang w:eastAsia="pl-PL"/>
        </w:rPr>
        <w:t xml:space="preserve">to właśnie rząd PiS odpowiada za jego przyjęcie w kształcie niekorzystnym dla Polski. </w:t>
      </w:r>
      <w:r>
        <w:rPr>
          <w:rFonts w:ascii="Times New Roman" w:eastAsia="Times New Roman" w:hAnsi="Times New Roman"/>
          <w:b/>
          <w:color w:val="000000"/>
          <w:sz w:val="24"/>
          <w:szCs w:val="24"/>
          <w:lang w:eastAsia="pl-PL"/>
        </w:rPr>
        <w:t>W</w:t>
      </w:r>
      <w:r w:rsidRPr="00C546F1">
        <w:rPr>
          <w:rFonts w:ascii="Times New Roman" w:eastAsia="Times New Roman" w:hAnsi="Times New Roman"/>
          <w:b/>
          <w:color w:val="000000"/>
          <w:sz w:val="24"/>
          <w:szCs w:val="24"/>
          <w:lang w:eastAsia="pl-PL"/>
        </w:rPr>
        <w:t xml:space="preserve"> konkluzjach po spotkaniu Rady ds. Środowiska, w którym uczestniczył polski minister</w:t>
      </w:r>
      <w:r>
        <w:rPr>
          <w:rFonts w:ascii="Times New Roman" w:eastAsia="Times New Roman" w:hAnsi="Times New Roman"/>
          <w:b/>
          <w:color w:val="000000"/>
          <w:sz w:val="24"/>
          <w:szCs w:val="24"/>
          <w:lang w:eastAsia="pl-PL"/>
        </w:rPr>
        <w:t xml:space="preserve"> z ramienia ówczesnego rządu</w:t>
      </w:r>
      <w:r w:rsidRPr="00C546F1">
        <w:rPr>
          <w:rFonts w:ascii="Times New Roman" w:eastAsia="Times New Roman" w:hAnsi="Times New Roman"/>
          <w:b/>
          <w:color w:val="000000"/>
          <w:sz w:val="24"/>
          <w:szCs w:val="24"/>
          <w:lang w:eastAsia="pl-PL"/>
        </w:rPr>
        <w:t>, postanowiono, że najwyższe koszty będą ponoszone przez państwa wykorzystujące nośniki energii wytwarzające największą ilość dwutlenku węgla. Warto podkreślić, że polska energetyka bazuje właśnie na węglu.</w:t>
      </w:r>
      <w:r w:rsidR="006D160F">
        <w:rPr>
          <w:rFonts w:ascii="Times New Roman" w:eastAsia="Times New Roman" w:hAnsi="Times New Roman"/>
          <w:b/>
          <w:color w:val="000000"/>
          <w:sz w:val="24"/>
          <w:szCs w:val="24"/>
          <w:lang w:eastAsia="pl-PL"/>
        </w:rPr>
        <w:t xml:space="preserve"> Prezydent Lech Kaczyński po zakończonych negocjacjach powiedział: „</w:t>
      </w:r>
      <w:r w:rsidR="006D160F" w:rsidRPr="006D160F">
        <w:rPr>
          <w:rFonts w:ascii="Times New Roman" w:eastAsia="Times New Roman" w:hAnsi="Times New Roman"/>
          <w:b/>
          <w:color w:val="000000"/>
          <w:sz w:val="24"/>
          <w:szCs w:val="24"/>
          <w:lang w:eastAsia="pl-PL"/>
        </w:rPr>
        <w:t xml:space="preserve">Ale czy ja w UE nie byłem solidarny? Przecież zgodziłem się na przykład na politykę klimatyczną, </w:t>
      </w:r>
      <w:r w:rsidR="00F223E4">
        <w:rPr>
          <w:rFonts w:ascii="Times New Roman" w:eastAsia="Times New Roman" w:hAnsi="Times New Roman"/>
          <w:b/>
          <w:color w:val="000000"/>
          <w:sz w:val="24"/>
          <w:szCs w:val="24"/>
          <w:lang w:eastAsia="pl-PL"/>
        </w:rPr>
        <w:br/>
      </w:r>
      <w:r w:rsidR="006D160F" w:rsidRPr="006D160F">
        <w:rPr>
          <w:rFonts w:ascii="Times New Roman" w:eastAsia="Times New Roman" w:hAnsi="Times New Roman"/>
          <w:b/>
          <w:color w:val="000000"/>
          <w:sz w:val="24"/>
          <w:szCs w:val="24"/>
          <w:lang w:eastAsia="pl-PL"/>
        </w:rPr>
        <w:t>z punktu widzenia Polski ryzykowną. To był mój gest w stosunku</w:t>
      </w:r>
      <w:r w:rsidR="006D160F">
        <w:rPr>
          <w:rFonts w:ascii="Times New Roman" w:eastAsia="Times New Roman" w:hAnsi="Times New Roman"/>
          <w:b/>
          <w:color w:val="000000"/>
          <w:sz w:val="24"/>
          <w:szCs w:val="24"/>
          <w:lang w:eastAsia="pl-PL"/>
        </w:rPr>
        <w:t xml:space="preserve"> do pani kanclerz </w:t>
      </w:r>
      <w:proofErr w:type="spellStart"/>
      <w:r w:rsidR="006D160F">
        <w:rPr>
          <w:rFonts w:ascii="Times New Roman" w:eastAsia="Times New Roman" w:hAnsi="Times New Roman"/>
          <w:b/>
          <w:color w:val="000000"/>
          <w:sz w:val="24"/>
          <w:szCs w:val="24"/>
          <w:lang w:eastAsia="pl-PL"/>
        </w:rPr>
        <w:t>Angeli</w:t>
      </w:r>
      <w:proofErr w:type="spellEnd"/>
      <w:r w:rsidR="006D160F">
        <w:rPr>
          <w:rFonts w:ascii="Times New Roman" w:eastAsia="Times New Roman" w:hAnsi="Times New Roman"/>
          <w:b/>
          <w:color w:val="000000"/>
          <w:sz w:val="24"/>
          <w:szCs w:val="24"/>
          <w:lang w:eastAsia="pl-PL"/>
        </w:rPr>
        <w:t xml:space="preserve"> Merkel”</w:t>
      </w:r>
      <w:r w:rsidR="00811284">
        <w:rPr>
          <w:rFonts w:ascii="Times New Roman" w:eastAsia="Times New Roman" w:hAnsi="Times New Roman"/>
          <w:b/>
          <w:color w:val="000000"/>
          <w:sz w:val="24"/>
          <w:szCs w:val="24"/>
          <w:lang w:eastAsia="pl-PL"/>
        </w:rPr>
        <w:t xml:space="preserve"> </w:t>
      </w:r>
      <w:r w:rsidR="00811284" w:rsidRPr="00811284">
        <w:rPr>
          <w:rFonts w:ascii="Times New Roman" w:eastAsia="Times New Roman" w:hAnsi="Times New Roman"/>
          <w:b/>
          <w:i/>
          <w:color w:val="000000"/>
          <w:sz w:val="24"/>
          <w:szCs w:val="24"/>
          <w:lang w:eastAsia="pl-PL"/>
        </w:rPr>
        <w:t>(źródło: „Gazeta Wyborcza”, 16.10.</w:t>
      </w:r>
      <w:r w:rsidR="00D14E73">
        <w:rPr>
          <w:rFonts w:ascii="Times New Roman" w:eastAsia="Times New Roman" w:hAnsi="Times New Roman"/>
          <w:b/>
          <w:i/>
          <w:color w:val="000000"/>
          <w:sz w:val="24"/>
          <w:szCs w:val="24"/>
          <w:lang w:eastAsia="pl-PL"/>
        </w:rPr>
        <w:t xml:space="preserve">2008 </w:t>
      </w:r>
      <w:r w:rsidR="00811284" w:rsidRPr="00811284">
        <w:rPr>
          <w:rFonts w:ascii="Times New Roman" w:eastAsia="Times New Roman" w:hAnsi="Times New Roman"/>
          <w:b/>
          <w:i/>
          <w:color w:val="000000"/>
          <w:sz w:val="24"/>
          <w:szCs w:val="24"/>
          <w:lang w:eastAsia="pl-PL"/>
        </w:rPr>
        <w:t>r.)</w:t>
      </w:r>
      <w:r w:rsidR="006D160F">
        <w:rPr>
          <w:rFonts w:ascii="Times New Roman" w:eastAsia="Times New Roman" w:hAnsi="Times New Roman"/>
          <w:b/>
          <w:color w:val="000000"/>
          <w:sz w:val="24"/>
          <w:szCs w:val="24"/>
          <w:lang w:eastAsia="pl-PL"/>
        </w:rPr>
        <w:t xml:space="preserve">. </w:t>
      </w:r>
      <w:r w:rsidRPr="00C546F1">
        <w:rPr>
          <w:rFonts w:ascii="Times New Roman" w:eastAsia="Times New Roman" w:hAnsi="Times New Roman"/>
          <w:b/>
          <w:color w:val="000000"/>
          <w:sz w:val="24"/>
          <w:szCs w:val="24"/>
          <w:lang w:eastAsia="pl-PL"/>
        </w:rPr>
        <w:t xml:space="preserve">Obecny rząd musiał więc negocjować warunki na poziomie dyrektywy o handlu emisjami, gdzie obowiązywało głosowanie większościowe w Radzie UE. Rządowi udało się uzyskać dla energetyki okres przejściowy, dzięki czemu </w:t>
      </w:r>
      <w:r w:rsidR="00926D6D" w:rsidRPr="00C546F1">
        <w:rPr>
          <w:rFonts w:ascii="Times New Roman" w:eastAsia="Times New Roman" w:hAnsi="Times New Roman"/>
          <w:b/>
          <w:color w:val="000000"/>
          <w:sz w:val="24"/>
          <w:szCs w:val="24"/>
          <w:lang w:eastAsia="pl-PL"/>
        </w:rPr>
        <w:t>do 2020 r</w:t>
      </w:r>
      <w:r w:rsidR="00926D6D">
        <w:rPr>
          <w:rFonts w:ascii="Times New Roman" w:eastAsia="Times New Roman" w:hAnsi="Times New Roman"/>
          <w:b/>
          <w:color w:val="000000"/>
          <w:sz w:val="24"/>
          <w:szCs w:val="24"/>
          <w:lang w:eastAsia="pl-PL"/>
        </w:rPr>
        <w:t>.</w:t>
      </w:r>
      <w:r w:rsidR="00926D6D" w:rsidRPr="00C546F1">
        <w:rPr>
          <w:rFonts w:ascii="Times New Roman" w:eastAsia="Times New Roman" w:hAnsi="Times New Roman"/>
          <w:b/>
          <w:color w:val="000000"/>
          <w:sz w:val="24"/>
          <w:szCs w:val="24"/>
          <w:lang w:eastAsia="pl-PL"/>
        </w:rPr>
        <w:t xml:space="preserve"> </w:t>
      </w:r>
      <w:r w:rsidRPr="00C546F1">
        <w:rPr>
          <w:rFonts w:ascii="Times New Roman" w:eastAsia="Times New Roman" w:hAnsi="Times New Roman"/>
          <w:b/>
          <w:color w:val="000000"/>
          <w:sz w:val="24"/>
          <w:szCs w:val="24"/>
          <w:lang w:eastAsia="pl-PL"/>
        </w:rPr>
        <w:t xml:space="preserve">elektrownie mogą otrzymywać część pozwoleń emisyjnych za darmo. </w:t>
      </w:r>
      <w:r>
        <w:rPr>
          <w:rFonts w:ascii="Times New Roman" w:eastAsia="Times New Roman" w:hAnsi="Times New Roman"/>
          <w:b/>
          <w:color w:val="000000"/>
          <w:sz w:val="24"/>
          <w:szCs w:val="24"/>
          <w:lang w:eastAsia="pl-PL"/>
        </w:rPr>
        <w:t xml:space="preserve">W ten sposób polska gospodarka </w:t>
      </w:r>
      <w:r w:rsidRPr="006D160F">
        <w:rPr>
          <w:rFonts w:ascii="Times New Roman" w:eastAsia="Times New Roman" w:hAnsi="Times New Roman"/>
          <w:b/>
          <w:color w:val="000000"/>
          <w:sz w:val="24"/>
          <w:szCs w:val="24"/>
          <w:lang w:eastAsia="pl-PL"/>
        </w:rPr>
        <w:t>zaoszczędziła 60 mld zł.</w:t>
      </w:r>
    </w:p>
    <w:p w:rsidR="00BD61E6" w:rsidRDefault="00BD61E6"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11.</w:t>
      </w:r>
    </w:p>
    <w:p w:rsidR="00516D0F" w:rsidRDefault="00516D0F"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 xml:space="preserve">Jarosław Kaczyński powiedział </w:t>
      </w:r>
      <w:r w:rsidR="000B5C0A">
        <w:rPr>
          <w:rFonts w:ascii="Times New Roman" w:eastAsia="Times New Roman" w:hAnsi="Times New Roman"/>
          <w:b/>
          <w:color w:val="000000"/>
          <w:sz w:val="24"/>
          <w:szCs w:val="24"/>
          <w:lang w:eastAsia="pl-PL"/>
        </w:rPr>
        <w:t>również</w:t>
      </w:r>
      <w:r>
        <w:rPr>
          <w:rFonts w:ascii="Times New Roman" w:eastAsia="Times New Roman" w:hAnsi="Times New Roman"/>
          <w:b/>
          <w:color w:val="000000"/>
          <w:sz w:val="24"/>
          <w:szCs w:val="24"/>
          <w:lang w:eastAsia="pl-PL"/>
        </w:rPr>
        <w:t xml:space="preserve">, że w ostatnim roku wybudowano w Polsce tylko 87 tys. nowych mieszkań. W rzeczywistości w 2012 </w:t>
      </w:r>
      <w:r w:rsidR="00266597">
        <w:rPr>
          <w:rFonts w:ascii="Times New Roman" w:eastAsia="Times New Roman" w:hAnsi="Times New Roman"/>
          <w:b/>
          <w:color w:val="000000"/>
          <w:sz w:val="24"/>
          <w:szCs w:val="24"/>
          <w:lang w:eastAsia="pl-PL"/>
        </w:rPr>
        <w:t>roku</w:t>
      </w:r>
      <w:r>
        <w:rPr>
          <w:rFonts w:ascii="Times New Roman" w:eastAsia="Times New Roman" w:hAnsi="Times New Roman"/>
          <w:b/>
          <w:color w:val="000000"/>
          <w:sz w:val="24"/>
          <w:szCs w:val="24"/>
          <w:lang w:eastAsia="pl-PL"/>
        </w:rPr>
        <w:t xml:space="preserve"> pr</w:t>
      </w:r>
      <w:r w:rsidR="000B5C0A">
        <w:rPr>
          <w:rFonts w:ascii="Times New Roman" w:eastAsia="Times New Roman" w:hAnsi="Times New Roman"/>
          <w:b/>
          <w:color w:val="000000"/>
          <w:sz w:val="24"/>
          <w:szCs w:val="24"/>
          <w:lang w:eastAsia="pl-PL"/>
        </w:rPr>
        <w:t>zybyło 152 tys. nowych mieszkań, a</w:t>
      </w:r>
      <w:r>
        <w:rPr>
          <w:rFonts w:ascii="Times New Roman" w:eastAsia="Times New Roman" w:hAnsi="Times New Roman"/>
          <w:b/>
          <w:color w:val="000000"/>
          <w:sz w:val="24"/>
          <w:szCs w:val="24"/>
          <w:lang w:eastAsia="pl-PL"/>
        </w:rPr>
        <w:t xml:space="preserve"> rząd zapowiedział start programu wsparcia budownictwa „Mieszkanie dla młodych”.</w:t>
      </w:r>
    </w:p>
    <w:p w:rsidR="00BD61E6" w:rsidRDefault="00BD61E6"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12.</w:t>
      </w:r>
    </w:p>
    <w:p w:rsidR="00BD61E6" w:rsidRPr="00186499" w:rsidRDefault="00BD61E6" w:rsidP="00186499">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 xml:space="preserve">Jarosław Kaczyński </w:t>
      </w:r>
      <w:r w:rsidR="00926D6D">
        <w:rPr>
          <w:rFonts w:ascii="Times New Roman" w:eastAsia="Times New Roman" w:hAnsi="Times New Roman"/>
          <w:b/>
          <w:color w:val="000000"/>
          <w:sz w:val="24"/>
          <w:szCs w:val="24"/>
          <w:lang w:eastAsia="pl-PL"/>
        </w:rPr>
        <w:t>stwierdzi</w:t>
      </w:r>
      <w:r>
        <w:rPr>
          <w:rFonts w:ascii="Times New Roman" w:eastAsia="Times New Roman" w:hAnsi="Times New Roman"/>
          <w:b/>
          <w:color w:val="000000"/>
          <w:sz w:val="24"/>
          <w:szCs w:val="24"/>
          <w:lang w:eastAsia="pl-PL"/>
        </w:rPr>
        <w:t xml:space="preserve">ł także, że rząd ogranicza wydatki na stypendia. </w:t>
      </w:r>
      <w:r w:rsidR="00186499">
        <w:rPr>
          <w:rFonts w:ascii="Times New Roman" w:eastAsia="Times New Roman" w:hAnsi="Times New Roman"/>
          <w:b/>
          <w:color w:val="000000"/>
          <w:sz w:val="24"/>
          <w:szCs w:val="24"/>
          <w:lang w:eastAsia="pl-PL"/>
        </w:rPr>
        <w:t xml:space="preserve">Tymczasem od </w:t>
      </w:r>
      <w:r w:rsidRPr="00186499">
        <w:rPr>
          <w:rFonts w:ascii="Times New Roman" w:eastAsia="Times New Roman" w:hAnsi="Times New Roman"/>
          <w:b/>
          <w:color w:val="000000"/>
          <w:sz w:val="24"/>
          <w:szCs w:val="24"/>
          <w:lang w:eastAsia="pl-PL"/>
        </w:rPr>
        <w:t>2009 roku systematycznie wzrasta dotacja na pomoc materialną dla studentów i doktorantów – dotychczas w sumie o 9,5 proc. Także w przypadku stypendiów szkolnych nie ma planów ich ograniczenia</w:t>
      </w:r>
      <w:r w:rsidR="00926D6D">
        <w:rPr>
          <w:rFonts w:ascii="Times New Roman" w:eastAsia="Times New Roman" w:hAnsi="Times New Roman"/>
          <w:b/>
          <w:color w:val="000000"/>
          <w:sz w:val="24"/>
          <w:szCs w:val="24"/>
          <w:lang w:eastAsia="pl-PL"/>
        </w:rPr>
        <w:t xml:space="preserve"> –</w:t>
      </w:r>
      <w:r w:rsidRPr="00186499">
        <w:rPr>
          <w:rFonts w:ascii="Times New Roman" w:eastAsia="Times New Roman" w:hAnsi="Times New Roman"/>
          <w:b/>
          <w:color w:val="000000"/>
          <w:sz w:val="24"/>
          <w:szCs w:val="24"/>
          <w:lang w:eastAsia="pl-PL"/>
        </w:rPr>
        <w:t xml:space="preserve"> </w:t>
      </w:r>
      <w:r w:rsidR="00926D6D">
        <w:rPr>
          <w:rFonts w:ascii="Times New Roman" w:eastAsia="Times New Roman" w:hAnsi="Times New Roman"/>
          <w:b/>
          <w:color w:val="000000"/>
          <w:sz w:val="24"/>
          <w:szCs w:val="24"/>
          <w:lang w:eastAsia="pl-PL"/>
        </w:rPr>
        <w:t>w</w:t>
      </w:r>
      <w:r w:rsidRPr="00186499">
        <w:rPr>
          <w:rFonts w:ascii="Times New Roman" w:eastAsia="Times New Roman" w:hAnsi="Times New Roman"/>
          <w:b/>
          <w:color w:val="000000"/>
          <w:sz w:val="24"/>
          <w:szCs w:val="24"/>
          <w:lang w:eastAsia="pl-PL"/>
        </w:rPr>
        <w:t xml:space="preserve"> 2013 roku MEN chce wydać na ten cel 500 mln zł.</w:t>
      </w:r>
    </w:p>
    <w:p w:rsidR="00BD61E6" w:rsidRDefault="00BD61E6" w:rsidP="004B4928">
      <w:pPr>
        <w:pStyle w:val="Zwykytekst"/>
        <w:jc w:val="both"/>
        <w:rPr>
          <w:rFonts w:ascii="Times New Roman" w:eastAsia="Times New Roman" w:hAnsi="Times New Roman"/>
          <w:b/>
          <w:color w:val="000000"/>
          <w:sz w:val="24"/>
          <w:szCs w:val="24"/>
          <w:lang w:eastAsia="pl-PL"/>
        </w:rPr>
      </w:pPr>
    </w:p>
    <w:p w:rsidR="00082F46" w:rsidRDefault="00082F46" w:rsidP="004B4928">
      <w:pPr>
        <w:pStyle w:val="Zwykytekst"/>
        <w:jc w:val="both"/>
        <w:rPr>
          <w:rFonts w:ascii="Times New Roman" w:eastAsia="Times New Roman" w:hAnsi="Times New Roman"/>
          <w:b/>
          <w:color w:val="000000"/>
          <w:sz w:val="24"/>
          <w:szCs w:val="24"/>
          <w:lang w:eastAsia="pl-PL"/>
        </w:rPr>
      </w:pPr>
      <w:r>
        <w:rPr>
          <w:rFonts w:ascii="Times New Roman" w:eastAsia="Times New Roman" w:hAnsi="Times New Roman"/>
          <w:b/>
          <w:color w:val="000000"/>
          <w:sz w:val="24"/>
          <w:szCs w:val="24"/>
          <w:lang w:eastAsia="pl-PL"/>
        </w:rPr>
        <w:t>Podczas wystąpienia Jarosław</w:t>
      </w:r>
      <w:r w:rsidR="000B5C0A">
        <w:rPr>
          <w:rFonts w:ascii="Times New Roman" w:eastAsia="Times New Roman" w:hAnsi="Times New Roman"/>
          <w:b/>
          <w:color w:val="000000"/>
          <w:sz w:val="24"/>
          <w:szCs w:val="24"/>
          <w:lang w:eastAsia="pl-PL"/>
        </w:rPr>
        <w:t>a</w:t>
      </w:r>
      <w:r>
        <w:rPr>
          <w:rFonts w:ascii="Times New Roman" w:eastAsia="Times New Roman" w:hAnsi="Times New Roman"/>
          <w:b/>
          <w:color w:val="000000"/>
          <w:sz w:val="24"/>
          <w:szCs w:val="24"/>
          <w:lang w:eastAsia="pl-PL"/>
        </w:rPr>
        <w:t xml:space="preserve"> Kaczyński</w:t>
      </w:r>
      <w:r w:rsidR="000B5C0A">
        <w:rPr>
          <w:rFonts w:ascii="Times New Roman" w:eastAsia="Times New Roman" w:hAnsi="Times New Roman"/>
          <w:b/>
          <w:color w:val="000000"/>
          <w:sz w:val="24"/>
          <w:szCs w:val="24"/>
          <w:lang w:eastAsia="pl-PL"/>
        </w:rPr>
        <w:t xml:space="preserve">ego usłyszeliśmy </w:t>
      </w:r>
      <w:r>
        <w:rPr>
          <w:rFonts w:ascii="Times New Roman" w:eastAsia="Times New Roman" w:hAnsi="Times New Roman"/>
          <w:b/>
          <w:color w:val="000000"/>
          <w:sz w:val="24"/>
          <w:szCs w:val="24"/>
          <w:lang w:eastAsia="pl-PL"/>
        </w:rPr>
        <w:t xml:space="preserve">też </w:t>
      </w:r>
      <w:r w:rsidR="00926D6D">
        <w:rPr>
          <w:rFonts w:ascii="Times New Roman" w:eastAsia="Times New Roman" w:hAnsi="Times New Roman"/>
          <w:b/>
          <w:color w:val="000000"/>
          <w:sz w:val="24"/>
          <w:szCs w:val="24"/>
          <w:lang w:eastAsia="pl-PL"/>
        </w:rPr>
        <w:t>wiele</w:t>
      </w:r>
      <w:r w:rsidR="007D605E">
        <w:rPr>
          <w:rFonts w:ascii="Times New Roman" w:eastAsia="Times New Roman" w:hAnsi="Times New Roman"/>
          <w:b/>
          <w:color w:val="000000"/>
          <w:sz w:val="24"/>
          <w:szCs w:val="24"/>
          <w:lang w:eastAsia="pl-PL"/>
        </w:rPr>
        <w:t xml:space="preserve"> </w:t>
      </w:r>
      <w:r>
        <w:rPr>
          <w:rFonts w:ascii="Times New Roman" w:eastAsia="Times New Roman" w:hAnsi="Times New Roman"/>
          <w:b/>
          <w:color w:val="000000"/>
          <w:sz w:val="24"/>
          <w:szCs w:val="24"/>
          <w:lang w:eastAsia="pl-PL"/>
        </w:rPr>
        <w:t xml:space="preserve">mniejszych przekłamań. Dotyczyły one m.in. poziomu bezrobocia w Polsce, udziału pacjentów </w:t>
      </w:r>
      <w:r w:rsidR="00F223E4">
        <w:rPr>
          <w:rFonts w:ascii="Times New Roman" w:eastAsia="Times New Roman" w:hAnsi="Times New Roman"/>
          <w:b/>
          <w:color w:val="000000"/>
          <w:sz w:val="24"/>
          <w:szCs w:val="24"/>
          <w:lang w:eastAsia="pl-PL"/>
        </w:rPr>
        <w:br/>
      </w:r>
      <w:r>
        <w:rPr>
          <w:rFonts w:ascii="Times New Roman" w:eastAsia="Times New Roman" w:hAnsi="Times New Roman"/>
          <w:b/>
          <w:color w:val="000000"/>
          <w:sz w:val="24"/>
          <w:szCs w:val="24"/>
          <w:lang w:eastAsia="pl-PL"/>
        </w:rPr>
        <w:t xml:space="preserve">w opłatach za lekarstwa, </w:t>
      </w:r>
      <w:r w:rsidR="00516D0F">
        <w:rPr>
          <w:rFonts w:ascii="Times New Roman" w:eastAsia="Times New Roman" w:hAnsi="Times New Roman"/>
          <w:b/>
          <w:color w:val="000000"/>
          <w:sz w:val="24"/>
          <w:szCs w:val="24"/>
          <w:lang w:eastAsia="pl-PL"/>
        </w:rPr>
        <w:t>wyników nauczania, bezpieczeństwa w szkołach.</w:t>
      </w:r>
    </w:p>
    <w:p w:rsidR="000B7DDE" w:rsidRDefault="00516D0F" w:rsidP="004B4928">
      <w:pPr>
        <w:pStyle w:val="Zwykytekst"/>
        <w:jc w:val="both"/>
        <w:rPr>
          <w:rFonts w:ascii="Times New Roman" w:hAnsi="Times New Roman"/>
          <w:color w:val="000000"/>
          <w:spacing w:val="-4"/>
          <w:sz w:val="24"/>
          <w:szCs w:val="24"/>
        </w:rPr>
      </w:pPr>
      <w:r>
        <w:rPr>
          <w:rFonts w:ascii="Times New Roman" w:eastAsia="Times New Roman" w:hAnsi="Times New Roman"/>
          <w:b/>
          <w:color w:val="000000"/>
          <w:sz w:val="24"/>
          <w:szCs w:val="24"/>
          <w:lang w:eastAsia="pl-PL"/>
        </w:rPr>
        <w:t xml:space="preserve">Prezes PiS postawił </w:t>
      </w:r>
      <w:r w:rsidR="00926D6D">
        <w:rPr>
          <w:rFonts w:ascii="Times New Roman" w:eastAsia="Times New Roman" w:hAnsi="Times New Roman"/>
          <w:b/>
          <w:color w:val="000000"/>
          <w:sz w:val="24"/>
          <w:szCs w:val="24"/>
          <w:lang w:eastAsia="pl-PL"/>
        </w:rPr>
        <w:t>równi</w:t>
      </w:r>
      <w:r>
        <w:rPr>
          <w:rFonts w:ascii="Times New Roman" w:eastAsia="Times New Roman" w:hAnsi="Times New Roman"/>
          <w:b/>
          <w:color w:val="000000"/>
          <w:sz w:val="24"/>
          <w:szCs w:val="24"/>
          <w:lang w:eastAsia="pl-PL"/>
        </w:rPr>
        <w:t xml:space="preserve">eż wiele fałszywych tez. </w:t>
      </w:r>
      <w:r w:rsidR="00926D6D">
        <w:rPr>
          <w:rFonts w:ascii="Times New Roman" w:eastAsia="Times New Roman" w:hAnsi="Times New Roman"/>
          <w:b/>
          <w:color w:val="000000"/>
          <w:sz w:val="24"/>
          <w:szCs w:val="24"/>
          <w:lang w:eastAsia="pl-PL"/>
        </w:rPr>
        <w:t>Ich p</w:t>
      </w:r>
      <w:r>
        <w:rPr>
          <w:rFonts w:ascii="Times New Roman" w:eastAsia="Times New Roman" w:hAnsi="Times New Roman"/>
          <w:b/>
          <w:color w:val="000000"/>
          <w:sz w:val="24"/>
          <w:szCs w:val="24"/>
          <w:lang w:eastAsia="pl-PL"/>
        </w:rPr>
        <w:t xml:space="preserve">rzykładem jest zarzut, że polska armia została zredukowana. </w:t>
      </w:r>
      <w:r w:rsidRPr="00516D0F">
        <w:rPr>
          <w:rFonts w:ascii="Times New Roman" w:eastAsia="Times New Roman" w:hAnsi="Times New Roman"/>
          <w:b/>
          <w:color w:val="000000"/>
          <w:sz w:val="24"/>
          <w:szCs w:val="24"/>
          <w:lang w:eastAsia="pl-PL"/>
        </w:rPr>
        <w:t xml:space="preserve">Redukcja armii </w:t>
      </w:r>
      <w:r w:rsidR="000B5C0A" w:rsidRPr="00516D0F">
        <w:rPr>
          <w:rFonts w:ascii="Times New Roman" w:eastAsia="Times New Roman" w:hAnsi="Times New Roman"/>
          <w:b/>
          <w:color w:val="000000"/>
          <w:sz w:val="24"/>
          <w:szCs w:val="24"/>
          <w:lang w:eastAsia="pl-PL"/>
        </w:rPr>
        <w:t xml:space="preserve">jest </w:t>
      </w:r>
      <w:r w:rsidRPr="00516D0F">
        <w:rPr>
          <w:rFonts w:ascii="Times New Roman" w:eastAsia="Times New Roman" w:hAnsi="Times New Roman"/>
          <w:b/>
          <w:color w:val="000000"/>
          <w:sz w:val="24"/>
          <w:szCs w:val="24"/>
          <w:lang w:eastAsia="pl-PL"/>
        </w:rPr>
        <w:t>prowadzona od początku lat 90</w:t>
      </w:r>
      <w:r w:rsidR="000B5C0A">
        <w:rPr>
          <w:rFonts w:ascii="Times New Roman" w:eastAsia="Times New Roman" w:hAnsi="Times New Roman"/>
          <w:b/>
          <w:color w:val="000000"/>
          <w:sz w:val="24"/>
          <w:szCs w:val="24"/>
          <w:lang w:eastAsia="pl-PL"/>
        </w:rPr>
        <w:t>.</w:t>
      </w:r>
      <w:r w:rsidRPr="00516D0F">
        <w:rPr>
          <w:rFonts w:ascii="Times New Roman" w:eastAsia="Times New Roman" w:hAnsi="Times New Roman"/>
          <w:b/>
          <w:color w:val="000000"/>
          <w:sz w:val="24"/>
          <w:szCs w:val="24"/>
          <w:lang w:eastAsia="pl-PL"/>
        </w:rPr>
        <w:t xml:space="preserve"> </w:t>
      </w:r>
      <w:r w:rsidR="00F223E4">
        <w:rPr>
          <w:rFonts w:ascii="Times New Roman" w:eastAsia="Times New Roman" w:hAnsi="Times New Roman"/>
          <w:b/>
          <w:color w:val="000000"/>
          <w:sz w:val="24"/>
          <w:szCs w:val="24"/>
          <w:lang w:eastAsia="pl-PL"/>
        </w:rPr>
        <w:br/>
      </w:r>
      <w:r w:rsidRPr="00516D0F">
        <w:rPr>
          <w:rFonts w:ascii="Times New Roman" w:eastAsia="Times New Roman" w:hAnsi="Times New Roman"/>
          <w:b/>
          <w:color w:val="000000"/>
          <w:sz w:val="24"/>
          <w:szCs w:val="24"/>
          <w:lang w:eastAsia="pl-PL"/>
        </w:rPr>
        <w:t>i realizowały ją wszystkie rządy, niezależnie od opcji politycznej. Proces ten, powiązany z wycofywaniem przestarzałego uzbrojenia, wiązał się ze zmianą sytuacji geopolitycznej Polski. Staliśmy się członkiem NATO i euroatlant</w:t>
      </w:r>
      <w:r w:rsidR="000B7DDE">
        <w:rPr>
          <w:rFonts w:ascii="Times New Roman" w:eastAsia="Times New Roman" w:hAnsi="Times New Roman"/>
          <w:b/>
          <w:color w:val="000000"/>
          <w:sz w:val="24"/>
          <w:szCs w:val="24"/>
          <w:lang w:eastAsia="pl-PL"/>
        </w:rPr>
        <w:t xml:space="preserve">yckich gwarancji bezpieczeństwa. </w:t>
      </w:r>
      <w:r w:rsidR="000B5C0A">
        <w:rPr>
          <w:rFonts w:ascii="Times New Roman" w:eastAsia="Times New Roman" w:hAnsi="Times New Roman"/>
          <w:b/>
          <w:color w:val="000000"/>
          <w:sz w:val="24"/>
          <w:szCs w:val="24"/>
          <w:lang w:eastAsia="pl-PL"/>
        </w:rPr>
        <w:t>Z</w:t>
      </w:r>
      <w:r w:rsidR="000B5C0A" w:rsidRPr="000B7DDE">
        <w:rPr>
          <w:rFonts w:ascii="Times New Roman" w:eastAsia="Times New Roman" w:hAnsi="Times New Roman"/>
          <w:b/>
          <w:color w:val="000000"/>
          <w:sz w:val="24"/>
          <w:szCs w:val="24"/>
          <w:lang w:eastAsia="pl-PL"/>
        </w:rPr>
        <w:t xml:space="preserve">mniejszona została </w:t>
      </w:r>
      <w:r w:rsidR="000B5C0A">
        <w:rPr>
          <w:rFonts w:ascii="Times New Roman" w:eastAsia="Times New Roman" w:hAnsi="Times New Roman"/>
          <w:b/>
          <w:color w:val="000000"/>
          <w:sz w:val="24"/>
          <w:szCs w:val="24"/>
          <w:lang w:eastAsia="pl-PL"/>
        </w:rPr>
        <w:t>a</w:t>
      </w:r>
      <w:r w:rsidRPr="000B7DDE">
        <w:rPr>
          <w:rFonts w:ascii="Times New Roman" w:eastAsia="Times New Roman" w:hAnsi="Times New Roman"/>
          <w:b/>
          <w:color w:val="000000"/>
          <w:sz w:val="24"/>
          <w:szCs w:val="24"/>
          <w:lang w:eastAsia="pl-PL"/>
        </w:rPr>
        <w:t>rmia, ale nie jej potencjał bojowy. Obecnie</w:t>
      </w:r>
      <w:r w:rsidR="000B7DDE">
        <w:rPr>
          <w:rFonts w:ascii="Times New Roman" w:eastAsia="Times New Roman" w:hAnsi="Times New Roman"/>
          <w:b/>
          <w:color w:val="000000"/>
          <w:sz w:val="24"/>
          <w:szCs w:val="24"/>
          <w:lang w:eastAsia="pl-PL"/>
        </w:rPr>
        <w:t>,</w:t>
      </w:r>
      <w:r w:rsidRPr="000B7DDE">
        <w:rPr>
          <w:rFonts w:ascii="Times New Roman" w:eastAsia="Times New Roman" w:hAnsi="Times New Roman"/>
          <w:b/>
          <w:color w:val="000000"/>
          <w:sz w:val="24"/>
          <w:szCs w:val="24"/>
          <w:lang w:eastAsia="pl-PL"/>
        </w:rPr>
        <w:t xml:space="preserve"> bardziej niż liczba żołnierzy</w:t>
      </w:r>
      <w:r w:rsidR="000B5C0A">
        <w:rPr>
          <w:rFonts w:ascii="Times New Roman" w:eastAsia="Times New Roman" w:hAnsi="Times New Roman"/>
          <w:b/>
          <w:color w:val="000000"/>
          <w:sz w:val="24"/>
          <w:szCs w:val="24"/>
          <w:lang w:eastAsia="pl-PL"/>
        </w:rPr>
        <w:t>,</w:t>
      </w:r>
      <w:r w:rsidRPr="000B7DDE">
        <w:rPr>
          <w:rFonts w:ascii="Times New Roman" w:eastAsia="Times New Roman" w:hAnsi="Times New Roman"/>
          <w:b/>
          <w:color w:val="000000"/>
          <w:sz w:val="24"/>
          <w:szCs w:val="24"/>
          <w:lang w:eastAsia="pl-PL"/>
        </w:rPr>
        <w:t xml:space="preserve"> liczy się nowoczesne uzbrojenie, gotowość bojowa i poziom wojskowego wyszkol</w:t>
      </w:r>
      <w:r w:rsidR="000B7DDE">
        <w:rPr>
          <w:rFonts w:ascii="Times New Roman" w:eastAsia="Times New Roman" w:hAnsi="Times New Roman"/>
          <w:b/>
          <w:color w:val="000000"/>
          <w:sz w:val="24"/>
          <w:szCs w:val="24"/>
          <w:lang w:eastAsia="pl-PL"/>
        </w:rPr>
        <w:t>enia</w:t>
      </w:r>
      <w:r w:rsidR="000B5C0A">
        <w:rPr>
          <w:rFonts w:ascii="Times New Roman" w:eastAsia="Times New Roman" w:hAnsi="Times New Roman"/>
          <w:b/>
          <w:color w:val="000000"/>
          <w:sz w:val="24"/>
          <w:szCs w:val="24"/>
          <w:lang w:eastAsia="pl-PL"/>
        </w:rPr>
        <w:t>, d</w:t>
      </w:r>
      <w:r w:rsidR="000B7DDE">
        <w:rPr>
          <w:rFonts w:ascii="Times New Roman" w:eastAsia="Times New Roman" w:hAnsi="Times New Roman"/>
          <w:b/>
          <w:color w:val="000000"/>
          <w:sz w:val="24"/>
          <w:szCs w:val="24"/>
          <w:lang w:eastAsia="pl-PL"/>
        </w:rPr>
        <w:t xml:space="preserve">latego właśnie od 2009 </w:t>
      </w:r>
      <w:r w:rsidR="00266597">
        <w:rPr>
          <w:rFonts w:ascii="Times New Roman" w:eastAsia="Times New Roman" w:hAnsi="Times New Roman"/>
          <w:b/>
          <w:color w:val="000000"/>
          <w:sz w:val="24"/>
          <w:szCs w:val="24"/>
          <w:lang w:eastAsia="pl-PL"/>
        </w:rPr>
        <w:t>roku</w:t>
      </w:r>
      <w:r w:rsidRPr="000B7DDE">
        <w:rPr>
          <w:rFonts w:ascii="Times New Roman" w:eastAsia="Times New Roman" w:hAnsi="Times New Roman"/>
          <w:b/>
          <w:color w:val="000000"/>
          <w:sz w:val="24"/>
          <w:szCs w:val="24"/>
          <w:lang w:eastAsia="pl-PL"/>
        </w:rPr>
        <w:t xml:space="preserve"> Polska posiada armię zawodową.</w:t>
      </w:r>
    </w:p>
    <w:p w:rsidR="000B7DDE" w:rsidRPr="000B7DDE" w:rsidRDefault="000B7DDE" w:rsidP="004B4928">
      <w:pPr>
        <w:pStyle w:val="Zwykytekst"/>
        <w:jc w:val="both"/>
        <w:rPr>
          <w:rFonts w:ascii="Times New Roman" w:hAnsi="Times New Roman"/>
          <w:b/>
          <w:color w:val="000000"/>
          <w:spacing w:val="-4"/>
          <w:sz w:val="24"/>
          <w:szCs w:val="24"/>
        </w:rPr>
      </w:pPr>
      <w:r>
        <w:rPr>
          <w:rFonts w:ascii="Times New Roman" w:hAnsi="Times New Roman"/>
          <w:b/>
          <w:color w:val="000000"/>
          <w:spacing w:val="-4"/>
          <w:sz w:val="24"/>
          <w:szCs w:val="24"/>
        </w:rPr>
        <w:lastRenderedPageBreak/>
        <w:t>To tylko niektóre z przykładów rażących nieścisłości, mniejszych przekłamań i fałszywych tez, które padły podczas sejmowego wystąpienia prezesa Prawa i Sprawiedliwości Jarosława Kaczyńskiego. Bardziej szczegółowy opis znajduje się poniżej.</w:t>
      </w:r>
    </w:p>
    <w:p w:rsidR="000B7DDE" w:rsidRDefault="000B7DDE" w:rsidP="00827B4F">
      <w:pPr>
        <w:pStyle w:val="STANDARDOWY0"/>
        <w:spacing w:before="120" w:after="120" w:line="240" w:lineRule="auto"/>
        <w:ind w:firstLine="0"/>
        <w:rPr>
          <w:b/>
          <w:color w:val="000000"/>
          <w:sz w:val="24"/>
        </w:rPr>
      </w:pPr>
    </w:p>
    <w:p w:rsidR="00460B11" w:rsidRPr="00827B4F" w:rsidRDefault="009A1D1C" w:rsidP="00460B11">
      <w:pPr>
        <w:pStyle w:val="STANDARDOWY0"/>
        <w:spacing w:before="120" w:after="120" w:line="240" w:lineRule="auto"/>
        <w:ind w:firstLine="0"/>
        <w:rPr>
          <w:b/>
          <w:color w:val="000000"/>
          <w:sz w:val="24"/>
          <w:u w:val="single"/>
        </w:rPr>
      </w:pPr>
      <w:r>
        <w:rPr>
          <w:b/>
          <w:color w:val="000000"/>
          <w:sz w:val="24"/>
          <w:u w:val="single"/>
        </w:rPr>
        <w:t>1</w:t>
      </w:r>
      <w:r w:rsidR="00460B11" w:rsidRPr="00827B4F">
        <w:rPr>
          <w:b/>
          <w:color w:val="000000"/>
          <w:sz w:val="24"/>
          <w:u w:val="single"/>
        </w:rPr>
        <w:t>. BEZROBOCIE</w:t>
      </w:r>
    </w:p>
    <w:p w:rsidR="00460B11" w:rsidRPr="00827B4F" w:rsidRDefault="00460B11" w:rsidP="00460B11">
      <w:pPr>
        <w:pStyle w:val="STANDARDOWY0"/>
        <w:spacing w:before="120" w:after="120" w:line="240" w:lineRule="auto"/>
        <w:ind w:firstLine="0"/>
        <w:rPr>
          <w:color w:val="000000"/>
          <w:sz w:val="24"/>
        </w:rPr>
      </w:pPr>
    </w:p>
    <w:p w:rsidR="009A1D1C" w:rsidRPr="00827B4F" w:rsidRDefault="009A1D1C" w:rsidP="009A1D1C">
      <w:pPr>
        <w:pStyle w:val="Tekstpodstawowywcity2"/>
        <w:tabs>
          <w:tab w:val="right" w:pos="9180"/>
        </w:tabs>
        <w:spacing w:before="120" w:line="240" w:lineRule="auto"/>
        <w:ind w:left="0"/>
        <w:jc w:val="both"/>
        <w:rPr>
          <w:rFonts w:ascii="Times New Roman" w:hAnsi="Times New Roman"/>
          <w:color w:val="000000"/>
          <w:sz w:val="24"/>
          <w:szCs w:val="24"/>
        </w:rPr>
      </w:pPr>
      <w:r w:rsidRPr="00827B4F">
        <w:rPr>
          <w:rFonts w:ascii="Times New Roman" w:hAnsi="Times New Roman"/>
          <w:i/>
          <w:color w:val="000000"/>
          <w:sz w:val="24"/>
          <w:szCs w:val="24"/>
        </w:rPr>
        <w:t>Jarosław Kaczyński powiedział w swoim wystąpieniu, że rząd</w:t>
      </w:r>
      <w:r>
        <w:rPr>
          <w:rFonts w:ascii="Times New Roman" w:hAnsi="Times New Roman"/>
          <w:i/>
          <w:color w:val="000000"/>
          <w:sz w:val="24"/>
          <w:szCs w:val="24"/>
        </w:rPr>
        <w:t xml:space="preserve"> zaniechał walki z bezrobociem (w kontekście wydatkowania pieniędzy z </w:t>
      </w:r>
      <w:r w:rsidRPr="00827B4F">
        <w:rPr>
          <w:rFonts w:ascii="Times New Roman" w:hAnsi="Times New Roman"/>
          <w:i/>
          <w:color w:val="000000"/>
          <w:sz w:val="24"/>
          <w:szCs w:val="24"/>
        </w:rPr>
        <w:t>Fundusz Pracy</w:t>
      </w:r>
      <w:r>
        <w:rPr>
          <w:rFonts w:ascii="Times New Roman" w:hAnsi="Times New Roman"/>
          <w:i/>
          <w:color w:val="000000"/>
          <w:sz w:val="24"/>
          <w:szCs w:val="24"/>
        </w:rPr>
        <w:t>)</w:t>
      </w:r>
      <w:r w:rsidRPr="00827B4F">
        <w:rPr>
          <w:rFonts w:ascii="Times New Roman" w:hAnsi="Times New Roman"/>
          <w:i/>
          <w:color w:val="000000"/>
          <w:sz w:val="24"/>
          <w:szCs w:val="24"/>
        </w:rPr>
        <w:t>.</w:t>
      </w:r>
    </w:p>
    <w:p w:rsidR="009A1D1C" w:rsidRPr="000B7DDE" w:rsidRDefault="009A1D1C" w:rsidP="009A1D1C">
      <w:pPr>
        <w:pStyle w:val="STANDARDOWY0"/>
        <w:spacing w:before="120" w:after="120" w:line="240" w:lineRule="auto"/>
        <w:ind w:firstLine="0"/>
        <w:rPr>
          <w:rFonts w:eastAsia="Calibri"/>
          <w:color w:val="000000"/>
          <w:sz w:val="24"/>
          <w:lang w:eastAsia="en-US"/>
        </w:rPr>
      </w:pPr>
      <w:r w:rsidRPr="000B7DDE">
        <w:rPr>
          <w:rFonts w:eastAsia="Calibri"/>
          <w:color w:val="000000"/>
          <w:sz w:val="24"/>
          <w:lang w:eastAsia="en-US"/>
        </w:rPr>
        <w:t xml:space="preserve">Zdaniem rządu </w:t>
      </w:r>
      <w:r>
        <w:rPr>
          <w:rFonts w:eastAsia="Calibri"/>
          <w:color w:val="000000"/>
          <w:sz w:val="24"/>
          <w:lang w:eastAsia="en-US"/>
        </w:rPr>
        <w:t>j</w:t>
      </w:r>
      <w:r w:rsidRPr="000B7DDE">
        <w:rPr>
          <w:rFonts w:eastAsia="Calibri"/>
          <w:color w:val="000000"/>
          <w:sz w:val="24"/>
          <w:lang w:eastAsia="en-US"/>
        </w:rPr>
        <w:t>edynym skutecznym sposobem na walkę z bezrobociem jest utrzymanie wzrostu gospodarczego. Żaden, nawet najlepiej sprofilowany i najbardziej kosztowny</w:t>
      </w:r>
      <w:r w:rsidR="00926D6D">
        <w:rPr>
          <w:rFonts w:eastAsia="Calibri"/>
          <w:color w:val="000000"/>
          <w:sz w:val="24"/>
          <w:lang w:eastAsia="en-US"/>
        </w:rPr>
        <w:t>,</w:t>
      </w:r>
      <w:r w:rsidRPr="000B7DDE">
        <w:rPr>
          <w:rFonts w:eastAsia="Calibri"/>
          <w:color w:val="000000"/>
          <w:sz w:val="24"/>
          <w:lang w:eastAsia="en-US"/>
        </w:rPr>
        <w:t xml:space="preserve"> program aktywności zawodowej nie jest w stanie stworzyć tylu miejsc pracy, ile może powstać w gospodarce rosnącej dzięki miliardowym inwestycjom np. w budowę infrastruktury. W latach 2008–2012, głównie dzięki inwestycjom związanym z E</w:t>
      </w:r>
      <w:r w:rsidR="00926D6D">
        <w:rPr>
          <w:rFonts w:eastAsia="Calibri"/>
          <w:color w:val="000000"/>
          <w:sz w:val="24"/>
          <w:lang w:eastAsia="en-US"/>
        </w:rPr>
        <w:t>URO</w:t>
      </w:r>
      <w:r w:rsidRPr="000B7DDE">
        <w:rPr>
          <w:rFonts w:eastAsia="Calibri"/>
          <w:color w:val="000000"/>
          <w:sz w:val="24"/>
          <w:lang w:eastAsia="en-US"/>
        </w:rPr>
        <w:t xml:space="preserve"> 2012 </w:t>
      </w:r>
      <w:r w:rsidR="00F223E4">
        <w:rPr>
          <w:rFonts w:eastAsia="Calibri"/>
          <w:color w:val="000000"/>
          <w:sz w:val="24"/>
          <w:lang w:eastAsia="en-US"/>
        </w:rPr>
        <w:br/>
      </w:r>
      <w:r w:rsidRPr="000B7DDE">
        <w:rPr>
          <w:rFonts w:eastAsia="Calibri"/>
          <w:color w:val="000000"/>
          <w:sz w:val="24"/>
          <w:lang w:eastAsia="en-US"/>
        </w:rPr>
        <w:t xml:space="preserve">i dobremu wykorzystaniu funduszy unijnych, w Polsce powstało 935 tys. nowych miejsc pracy, co dało nam drugie miejsce w Europie. Gdyby nie ten fakt, </w:t>
      </w:r>
      <w:r w:rsidR="00926D6D" w:rsidRPr="000B7DDE">
        <w:rPr>
          <w:rFonts w:eastAsia="Calibri"/>
          <w:color w:val="000000"/>
          <w:sz w:val="24"/>
          <w:lang w:eastAsia="en-US"/>
        </w:rPr>
        <w:t xml:space="preserve">bezrobocie </w:t>
      </w:r>
      <w:r w:rsidRPr="000B7DDE">
        <w:rPr>
          <w:rFonts w:eastAsia="Calibri"/>
          <w:color w:val="000000"/>
          <w:sz w:val="24"/>
          <w:lang w:eastAsia="en-US"/>
        </w:rPr>
        <w:t xml:space="preserve">w Polsce byłoby </w:t>
      </w:r>
      <w:r w:rsidR="00926D6D" w:rsidRPr="000B7DDE">
        <w:rPr>
          <w:rFonts w:eastAsia="Calibri"/>
          <w:color w:val="000000"/>
          <w:sz w:val="24"/>
          <w:lang w:eastAsia="en-US"/>
        </w:rPr>
        <w:t xml:space="preserve">dzisiaj </w:t>
      </w:r>
      <w:r w:rsidRPr="000B7DDE">
        <w:rPr>
          <w:rFonts w:eastAsia="Calibri"/>
          <w:color w:val="000000"/>
          <w:sz w:val="24"/>
          <w:lang w:eastAsia="en-US"/>
        </w:rPr>
        <w:t>dużo wyższe</w:t>
      </w:r>
      <w:r w:rsidR="00926D6D">
        <w:rPr>
          <w:rFonts w:eastAsia="Calibri"/>
          <w:color w:val="000000"/>
          <w:sz w:val="24"/>
          <w:lang w:eastAsia="en-US"/>
        </w:rPr>
        <w:t>,</w:t>
      </w:r>
      <w:r w:rsidRPr="000B7DDE">
        <w:rPr>
          <w:rFonts w:eastAsia="Calibri"/>
          <w:color w:val="000000"/>
          <w:sz w:val="24"/>
          <w:lang w:eastAsia="en-US"/>
        </w:rPr>
        <w:t xml:space="preserve"> </w:t>
      </w:r>
      <w:r w:rsidR="00926D6D">
        <w:rPr>
          <w:rFonts w:eastAsia="Calibri"/>
          <w:color w:val="000000"/>
          <w:sz w:val="24"/>
          <w:lang w:eastAsia="en-US"/>
        </w:rPr>
        <w:t>d</w:t>
      </w:r>
      <w:r w:rsidRPr="000B7DDE">
        <w:rPr>
          <w:rFonts w:eastAsia="Calibri"/>
          <w:color w:val="000000"/>
          <w:sz w:val="24"/>
          <w:lang w:eastAsia="en-US"/>
        </w:rPr>
        <w:t xml:space="preserve">latego </w:t>
      </w:r>
      <w:r>
        <w:rPr>
          <w:rFonts w:eastAsia="Calibri"/>
          <w:color w:val="000000"/>
          <w:sz w:val="24"/>
          <w:lang w:eastAsia="en-US"/>
        </w:rPr>
        <w:t xml:space="preserve">kontynuowany będzie </w:t>
      </w:r>
      <w:r w:rsidRPr="000B7DDE">
        <w:rPr>
          <w:rFonts w:eastAsia="Calibri"/>
          <w:color w:val="000000"/>
          <w:sz w:val="24"/>
          <w:lang w:eastAsia="en-US"/>
        </w:rPr>
        <w:t xml:space="preserve">program „Polski w budowie”. </w:t>
      </w:r>
      <w:r w:rsidR="00F223E4">
        <w:rPr>
          <w:rFonts w:eastAsia="Calibri"/>
          <w:color w:val="000000"/>
          <w:sz w:val="24"/>
          <w:lang w:eastAsia="en-US"/>
        </w:rPr>
        <w:br/>
      </w:r>
      <w:r w:rsidRPr="000B7DDE">
        <w:rPr>
          <w:rFonts w:eastAsia="Calibri"/>
          <w:color w:val="000000"/>
          <w:sz w:val="24"/>
          <w:lang w:eastAsia="en-US"/>
        </w:rPr>
        <w:t xml:space="preserve">W najbliższych latach </w:t>
      </w:r>
      <w:r>
        <w:rPr>
          <w:rFonts w:eastAsia="Calibri"/>
          <w:color w:val="000000"/>
          <w:sz w:val="24"/>
          <w:lang w:eastAsia="en-US"/>
        </w:rPr>
        <w:t xml:space="preserve">polska gospodarka </w:t>
      </w:r>
      <w:r w:rsidR="00926D6D">
        <w:rPr>
          <w:rFonts w:eastAsia="Calibri"/>
          <w:color w:val="000000"/>
          <w:sz w:val="24"/>
          <w:lang w:eastAsia="en-US"/>
        </w:rPr>
        <w:t xml:space="preserve">zostanie </w:t>
      </w:r>
      <w:r>
        <w:rPr>
          <w:rFonts w:eastAsia="Calibri"/>
          <w:color w:val="000000"/>
          <w:sz w:val="24"/>
          <w:lang w:eastAsia="en-US"/>
        </w:rPr>
        <w:t xml:space="preserve">zasilona </w:t>
      </w:r>
      <w:r w:rsidRPr="000B7DDE">
        <w:rPr>
          <w:rFonts w:eastAsia="Calibri"/>
          <w:color w:val="000000"/>
          <w:sz w:val="24"/>
          <w:lang w:eastAsia="en-US"/>
        </w:rPr>
        <w:t xml:space="preserve">700–800 mld zł. </w:t>
      </w:r>
      <w:r>
        <w:rPr>
          <w:rFonts w:eastAsia="Calibri"/>
          <w:color w:val="000000"/>
          <w:sz w:val="24"/>
          <w:lang w:eastAsia="en-US"/>
        </w:rPr>
        <w:t>Rząd będzie</w:t>
      </w:r>
      <w:r w:rsidRPr="000B7DDE">
        <w:rPr>
          <w:rFonts w:eastAsia="Calibri"/>
          <w:color w:val="000000"/>
          <w:sz w:val="24"/>
          <w:lang w:eastAsia="en-US"/>
        </w:rPr>
        <w:t xml:space="preserve"> inwestowa</w:t>
      </w:r>
      <w:r>
        <w:rPr>
          <w:rFonts w:eastAsia="Calibri"/>
          <w:color w:val="000000"/>
          <w:sz w:val="24"/>
          <w:lang w:eastAsia="en-US"/>
        </w:rPr>
        <w:t>ł</w:t>
      </w:r>
      <w:r w:rsidRPr="000B7DDE">
        <w:rPr>
          <w:rFonts w:eastAsia="Calibri"/>
          <w:color w:val="000000"/>
          <w:sz w:val="24"/>
          <w:lang w:eastAsia="en-US"/>
        </w:rPr>
        <w:t xml:space="preserve"> w drogi, kolej, energetykę, naukę, wojsko, policję. Z drugiej strony zwi</w:t>
      </w:r>
      <w:r>
        <w:rPr>
          <w:rFonts w:eastAsia="Calibri"/>
          <w:color w:val="000000"/>
          <w:sz w:val="24"/>
          <w:lang w:eastAsia="en-US"/>
        </w:rPr>
        <w:t>ększony zostanie</w:t>
      </w:r>
      <w:r w:rsidRPr="000B7DDE">
        <w:rPr>
          <w:rFonts w:eastAsia="Calibri"/>
          <w:color w:val="000000"/>
          <w:sz w:val="24"/>
          <w:lang w:eastAsia="en-US"/>
        </w:rPr>
        <w:t xml:space="preserve"> dostęp do kapitału małym</w:t>
      </w:r>
      <w:r w:rsidR="00926D6D">
        <w:rPr>
          <w:rFonts w:eastAsia="Calibri"/>
          <w:color w:val="000000"/>
          <w:sz w:val="24"/>
          <w:lang w:eastAsia="en-US"/>
        </w:rPr>
        <w:t>,</w:t>
      </w:r>
      <w:r w:rsidRPr="000B7DDE">
        <w:rPr>
          <w:rFonts w:eastAsia="Calibri"/>
          <w:color w:val="000000"/>
          <w:sz w:val="24"/>
          <w:lang w:eastAsia="en-US"/>
        </w:rPr>
        <w:t xml:space="preserve"> średnim </w:t>
      </w:r>
      <w:r w:rsidR="00926D6D" w:rsidRPr="000B7DDE">
        <w:rPr>
          <w:rFonts w:eastAsia="Calibri"/>
          <w:color w:val="000000"/>
          <w:sz w:val="24"/>
          <w:lang w:eastAsia="en-US"/>
        </w:rPr>
        <w:t xml:space="preserve">i </w:t>
      </w:r>
      <w:proofErr w:type="spellStart"/>
      <w:r w:rsidR="00926D6D" w:rsidRPr="000B7DDE">
        <w:rPr>
          <w:rFonts w:eastAsia="Calibri"/>
          <w:color w:val="000000"/>
          <w:sz w:val="24"/>
          <w:lang w:eastAsia="en-US"/>
        </w:rPr>
        <w:t>mikro</w:t>
      </w:r>
      <w:r w:rsidRPr="000B7DDE">
        <w:rPr>
          <w:rFonts w:eastAsia="Calibri"/>
          <w:color w:val="000000"/>
          <w:sz w:val="24"/>
          <w:lang w:eastAsia="en-US"/>
        </w:rPr>
        <w:t>przedsiębiorcom</w:t>
      </w:r>
      <w:proofErr w:type="spellEnd"/>
      <w:r w:rsidRPr="000B7DDE">
        <w:rPr>
          <w:rFonts w:eastAsia="Calibri"/>
          <w:color w:val="000000"/>
          <w:sz w:val="24"/>
          <w:lang w:eastAsia="en-US"/>
        </w:rPr>
        <w:t>. W ubiegłym tygodniu podpis</w:t>
      </w:r>
      <w:r>
        <w:rPr>
          <w:rFonts w:eastAsia="Calibri"/>
          <w:color w:val="000000"/>
          <w:sz w:val="24"/>
          <w:lang w:eastAsia="en-US"/>
        </w:rPr>
        <w:t>ane zostały</w:t>
      </w:r>
      <w:r w:rsidRPr="000B7DDE">
        <w:rPr>
          <w:rFonts w:eastAsia="Calibri"/>
          <w:color w:val="000000"/>
          <w:sz w:val="24"/>
          <w:lang w:eastAsia="en-US"/>
        </w:rPr>
        <w:t xml:space="preserve"> pierwsze umowy z bankami na uruchomienie linii gwarancyjnej dla kredytów obrotowych dla small businessu, który zatrudnia na co dzień 6 mln Polaków. </w:t>
      </w:r>
      <w:r>
        <w:rPr>
          <w:rFonts w:eastAsia="Calibri"/>
          <w:color w:val="000000"/>
          <w:sz w:val="24"/>
          <w:lang w:eastAsia="en-US"/>
        </w:rPr>
        <w:t>Rząd m</w:t>
      </w:r>
      <w:r w:rsidRPr="000B7DDE">
        <w:rPr>
          <w:rFonts w:eastAsia="Calibri"/>
          <w:color w:val="000000"/>
          <w:sz w:val="24"/>
          <w:lang w:eastAsia="en-US"/>
        </w:rPr>
        <w:t>a zamiar uruchomić w ten sposób w gospodarce nawet 50 mld zł. Wcześniej przeprowadz</w:t>
      </w:r>
      <w:r>
        <w:rPr>
          <w:rFonts w:eastAsia="Calibri"/>
          <w:color w:val="000000"/>
          <w:sz w:val="24"/>
          <w:lang w:eastAsia="en-US"/>
        </w:rPr>
        <w:t>ono</w:t>
      </w:r>
      <w:r w:rsidRPr="000B7DDE">
        <w:rPr>
          <w:rFonts w:eastAsia="Calibri"/>
          <w:color w:val="000000"/>
          <w:sz w:val="24"/>
          <w:lang w:eastAsia="en-US"/>
        </w:rPr>
        <w:t xml:space="preserve"> zmiany w tzw. kasowym VAT. Oczywiście, </w:t>
      </w:r>
      <w:r>
        <w:rPr>
          <w:rFonts w:eastAsia="Calibri"/>
          <w:color w:val="000000"/>
          <w:sz w:val="24"/>
          <w:lang w:eastAsia="en-US"/>
        </w:rPr>
        <w:t>pieniądze z Funduszu Pracy będą systematycznie uruchamiane</w:t>
      </w:r>
      <w:r w:rsidR="00926D6D">
        <w:rPr>
          <w:rFonts w:eastAsia="Calibri"/>
          <w:color w:val="000000"/>
          <w:sz w:val="24"/>
          <w:lang w:eastAsia="en-US"/>
        </w:rPr>
        <w:t>, a</w:t>
      </w:r>
      <w:r>
        <w:rPr>
          <w:rFonts w:eastAsia="Calibri"/>
          <w:color w:val="000000"/>
          <w:sz w:val="24"/>
          <w:lang w:eastAsia="en-US"/>
        </w:rPr>
        <w:t>le m</w:t>
      </w:r>
      <w:r w:rsidRPr="000B7DDE">
        <w:rPr>
          <w:rFonts w:eastAsia="Calibri"/>
          <w:color w:val="000000"/>
          <w:sz w:val="24"/>
          <w:lang w:eastAsia="en-US"/>
        </w:rPr>
        <w:t xml:space="preserve">usimy mieć pewność, że każda złotówka wydana na aktywność zawodową rzeczywiście </w:t>
      </w:r>
      <w:r>
        <w:rPr>
          <w:rFonts w:eastAsia="Calibri"/>
          <w:color w:val="000000"/>
          <w:sz w:val="24"/>
          <w:lang w:eastAsia="en-US"/>
        </w:rPr>
        <w:t>przysłuży się</w:t>
      </w:r>
      <w:r w:rsidRPr="000B7DDE">
        <w:rPr>
          <w:rFonts w:eastAsia="Calibri"/>
          <w:color w:val="000000"/>
          <w:sz w:val="24"/>
          <w:lang w:eastAsia="en-US"/>
        </w:rPr>
        <w:t xml:space="preserve"> powstawaniu nowych, trwałych miejsc pracy. </w:t>
      </w:r>
    </w:p>
    <w:p w:rsidR="009A1D1C" w:rsidRPr="000B7DDE" w:rsidRDefault="009A1D1C" w:rsidP="009A1D1C">
      <w:pPr>
        <w:pStyle w:val="STANDARDOWY0"/>
        <w:spacing w:before="120" w:after="120" w:line="240" w:lineRule="auto"/>
        <w:ind w:firstLine="0"/>
        <w:rPr>
          <w:rFonts w:eastAsia="Calibri"/>
          <w:color w:val="000000"/>
          <w:sz w:val="24"/>
          <w:lang w:eastAsia="en-US"/>
        </w:rPr>
      </w:pPr>
      <w:r w:rsidRPr="000B7DDE">
        <w:rPr>
          <w:rFonts w:eastAsia="Calibri"/>
          <w:color w:val="000000"/>
          <w:sz w:val="24"/>
          <w:lang w:eastAsia="en-US"/>
        </w:rPr>
        <w:t xml:space="preserve">W 2013 </w:t>
      </w:r>
      <w:r>
        <w:rPr>
          <w:rFonts w:eastAsia="Calibri"/>
          <w:color w:val="000000"/>
          <w:sz w:val="24"/>
          <w:lang w:eastAsia="en-US"/>
        </w:rPr>
        <w:t>roku</w:t>
      </w:r>
      <w:r w:rsidRPr="000B7DDE">
        <w:rPr>
          <w:rFonts w:eastAsia="Calibri"/>
          <w:color w:val="000000"/>
          <w:sz w:val="24"/>
          <w:lang w:eastAsia="en-US"/>
        </w:rPr>
        <w:t xml:space="preserve"> środki Funduszu Pracy na aktywne formy przeciwdziałania bezrobociu będą wyższe o 1,2 mld zł. Zwiększenie puli było możliwe</w:t>
      </w:r>
      <w:r w:rsidR="00926D6D" w:rsidRPr="000B7DDE">
        <w:rPr>
          <w:rFonts w:eastAsia="Calibri"/>
          <w:color w:val="000000"/>
          <w:sz w:val="24"/>
          <w:lang w:eastAsia="en-US"/>
        </w:rPr>
        <w:t>,</w:t>
      </w:r>
      <w:r w:rsidRPr="000B7DDE">
        <w:rPr>
          <w:rFonts w:eastAsia="Calibri"/>
          <w:color w:val="000000"/>
          <w:sz w:val="24"/>
          <w:lang w:eastAsia="en-US"/>
        </w:rPr>
        <w:t xml:space="preserve"> także dlatego że </w:t>
      </w:r>
      <w:proofErr w:type="spellStart"/>
      <w:r w:rsidRPr="000B7DDE">
        <w:rPr>
          <w:rFonts w:eastAsia="Calibri"/>
          <w:color w:val="000000"/>
          <w:sz w:val="24"/>
          <w:lang w:eastAsia="en-US"/>
        </w:rPr>
        <w:t>MPiPS</w:t>
      </w:r>
      <w:proofErr w:type="spellEnd"/>
      <w:r w:rsidRPr="000B7DDE">
        <w:rPr>
          <w:rFonts w:eastAsia="Calibri"/>
          <w:color w:val="000000"/>
          <w:sz w:val="24"/>
          <w:lang w:eastAsia="en-US"/>
        </w:rPr>
        <w:t xml:space="preserve"> rozpoczęło reformę funkcjonowania urzędów pracy, które mają się zamienić w sprawnie działające agencje pracy. Nie</w:t>
      </w:r>
      <w:r w:rsidR="00926D6D">
        <w:rPr>
          <w:rFonts w:eastAsia="Calibri"/>
          <w:color w:val="000000"/>
          <w:sz w:val="24"/>
          <w:lang w:eastAsia="en-US"/>
        </w:rPr>
        <w:t xml:space="preserve"> </w:t>
      </w:r>
      <w:r w:rsidRPr="000B7DDE">
        <w:rPr>
          <w:rFonts w:eastAsia="Calibri"/>
          <w:color w:val="000000"/>
          <w:sz w:val="24"/>
          <w:lang w:eastAsia="en-US"/>
        </w:rPr>
        <w:t>mniej ważne od budżetu Funduszu Pracy jest wprowadzenie ruchomego czasu pracy, wydłużenie okresu rozliczeniowego z obecnych 4 do maksymalnie 12</w:t>
      </w:r>
      <w:r w:rsidR="00926D6D" w:rsidRPr="00926D6D">
        <w:rPr>
          <w:rFonts w:eastAsia="Calibri"/>
          <w:color w:val="000000"/>
          <w:sz w:val="24"/>
          <w:lang w:eastAsia="en-US"/>
        </w:rPr>
        <w:t xml:space="preserve"> </w:t>
      </w:r>
      <w:r w:rsidR="00926D6D" w:rsidRPr="000B7DDE">
        <w:rPr>
          <w:rFonts w:eastAsia="Calibri"/>
          <w:color w:val="000000"/>
          <w:sz w:val="24"/>
          <w:lang w:eastAsia="en-US"/>
        </w:rPr>
        <w:t>miesięcy</w:t>
      </w:r>
      <w:r w:rsidRPr="000B7DDE">
        <w:rPr>
          <w:rFonts w:eastAsia="Calibri"/>
          <w:color w:val="000000"/>
          <w:sz w:val="24"/>
          <w:lang w:eastAsia="en-US"/>
        </w:rPr>
        <w:t>, dopłaty do utrzymania miejsc pracy</w:t>
      </w:r>
      <w:r w:rsidR="00926D6D">
        <w:rPr>
          <w:rFonts w:eastAsia="Calibri"/>
          <w:color w:val="000000"/>
          <w:sz w:val="24"/>
          <w:lang w:eastAsia="en-US"/>
        </w:rPr>
        <w:t>,</w:t>
      </w:r>
      <w:r w:rsidRPr="000B7DDE">
        <w:rPr>
          <w:rFonts w:eastAsia="Calibri"/>
          <w:color w:val="000000"/>
          <w:sz w:val="24"/>
          <w:lang w:eastAsia="en-US"/>
        </w:rPr>
        <w:t xml:space="preserve"> jeżeli obroty firmy spadną o 15</w:t>
      </w:r>
      <w:r>
        <w:rPr>
          <w:rFonts w:eastAsia="Calibri"/>
          <w:color w:val="000000"/>
          <w:sz w:val="24"/>
          <w:lang w:eastAsia="en-US"/>
        </w:rPr>
        <w:t xml:space="preserve"> proc.</w:t>
      </w:r>
      <w:r w:rsidRPr="000B7DDE">
        <w:rPr>
          <w:rFonts w:eastAsia="Calibri"/>
          <w:color w:val="000000"/>
          <w:sz w:val="24"/>
          <w:lang w:eastAsia="en-US"/>
        </w:rPr>
        <w:t xml:space="preserve"> Przygotowanie tych rozwiązań jest już bardzo zaawansowane. </w:t>
      </w:r>
    </w:p>
    <w:p w:rsidR="009A1D1C" w:rsidRDefault="009A1D1C" w:rsidP="00460B11">
      <w:pPr>
        <w:pStyle w:val="Tekstpodstawowywcity2"/>
        <w:tabs>
          <w:tab w:val="right" w:pos="9180"/>
        </w:tabs>
        <w:spacing w:before="120" w:line="240" w:lineRule="auto"/>
        <w:ind w:left="0"/>
        <w:jc w:val="both"/>
        <w:rPr>
          <w:rFonts w:ascii="Times New Roman" w:hAnsi="Times New Roman"/>
          <w:i/>
          <w:color w:val="000000"/>
          <w:sz w:val="24"/>
          <w:szCs w:val="24"/>
        </w:rPr>
      </w:pPr>
    </w:p>
    <w:p w:rsidR="00460B11" w:rsidRPr="00827B4F" w:rsidRDefault="00460B11" w:rsidP="00460B11">
      <w:pPr>
        <w:pStyle w:val="Tekstpodstawowywcity2"/>
        <w:tabs>
          <w:tab w:val="right" w:pos="9180"/>
        </w:tabs>
        <w:spacing w:before="120" w:line="240" w:lineRule="auto"/>
        <w:ind w:left="0"/>
        <w:jc w:val="both"/>
        <w:rPr>
          <w:rFonts w:ascii="Times New Roman" w:hAnsi="Times New Roman"/>
          <w:i/>
          <w:color w:val="000000"/>
          <w:sz w:val="24"/>
          <w:szCs w:val="24"/>
        </w:rPr>
      </w:pPr>
      <w:r w:rsidRPr="00827B4F">
        <w:rPr>
          <w:rFonts w:ascii="Times New Roman" w:hAnsi="Times New Roman"/>
          <w:i/>
          <w:color w:val="000000"/>
          <w:sz w:val="24"/>
          <w:szCs w:val="24"/>
        </w:rPr>
        <w:t>Jarosław Kaczyński powiedział w swoim wystąpieniu, że bezrobocie osiągnęło poziom 14,6</w:t>
      </w:r>
      <w:r w:rsidR="00C10A8C">
        <w:rPr>
          <w:rFonts w:ascii="Times New Roman" w:hAnsi="Times New Roman"/>
          <w:i/>
          <w:color w:val="000000"/>
          <w:sz w:val="24"/>
          <w:szCs w:val="24"/>
        </w:rPr>
        <w:t xml:space="preserve"> proc.</w:t>
      </w:r>
    </w:p>
    <w:p w:rsidR="00460B11" w:rsidRPr="00827B4F" w:rsidRDefault="00460B11" w:rsidP="00460B11">
      <w:pPr>
        <w:pStyle w:val="Tekstpodstawowywcity2"/>
        <w:tabs>
          <w:tab w:val="right" w:pos="9180"/>
        </w:tabs>
        <w:spacing w:before="120" w:line="240" w:lineRule="auto"/>
        <w:ind w:left="0"/>
        <w:jc w:val="both"/>
        <w:rPr>
          <w:rFonts w:ascii="Times New Roman" w:hAnsi="Times New Roman"/>
          <w:color w:val="000000"/>
          <w:sz w:val="24"/>
          <w:szCs w:val="24"/>
        </w:rPr>
      </w:pPr>
      <w:r w:rsidRPr="00827B4F">
        <w:rPr>
          <w:rFonts w:ascii="Times New Roman" w:hAnsi="Times New Roman"/>
          <w:color w:val="000000"/>
          <w:sz w:val="24"/>
          <w:szCs w:val="24"/>
        </w:rPr>
        <w:t>Według GUS bezrobocie w styczniu wyniosło 14,2</w:t>
      </w:r>
      <w:r w:rsidR="00C10A8C">
        <w:rPr>
          <w:rFonts w:ascii="Times New Roman" w:hAnsi="Times New Roman"/>
          <w:color w:val="000000"/>
          <w:sz w:val="24"/>
          <w:szCs w:val="24"/>
        </w:rPr>
        <w:t xml:space="preserve"> proc.</w:t>
      </w:r>
      <w:r w:rsidRPr="00827B4F">
        <w:rPr>
          <w:rFonts w:ascii="Times New Roman" w:hAnsi="Times New Roman"/>
          <w:color w:val="000000"/>
          <w:sz w:val="24"/>
          <w:szCs w:val="24"/>
        </w:rPr>
        <w:t xml:space="preserve">, a według szacunków </w:t>
      </w:r>
      <w:proofErr w:type="spellStart"/>
      <w:r w:rsidRPr="00827B4F">
        <w:rPr>
          <w:rFonts w:ascii="Times New Roman" w:hAnsi="Times New Roman"/>
          <w:color w:val="000000"/>
          <w:sz w:val="24"/>
          <w:szCs w:val="24"/>
        </w:rPr>
        <w:t>MPiPS</w:t>
      </w:r>
      <w:proofErr w:type="spellEnd"/>
      <w:r w:rsidRPr="00827B4F">
        <w:rPr>
          <w:rFonts w:ascii="Times New Roman" w:hAnsi="Times New Roman"/>
          <w:color w:val="000000"/>
          <w:sz w:val="24"/>
          <w:szCs w:val="24"/>
        </w:rPr>
        <w:t xml:space="preserve"> </w:t>
      </w:r>
      <w:r w:rsidR="00F223E4">
        <w:rPr>
          <w:rFonts w:ascii="Times New Roman" w:hAnsi="Times New Roman"/>
          <w:color w:val="000000"/>
          <w:sz w:val="24"/>
          <w:szCs w:val="24"/>
        </w:rPr>
        <w:br/>
      </w:r>
      <w:r w:rsidRPr="00827B4F">
        <w:rPr>
          <w:rFonts w:ascii="Times New Roman" w:hAnsi="Times New Roman"/>
          <w:color w:val="000000"/>
          <w:sz w:val="24"/>
          <w:szCs w:val="24"/>
        </w:rPr>
        <w:t>w lutym 14,4</w:t>
      </w:r>
      <w:r w:rsidR="00C10A8C">
        <w:rPr>
          <w:rFonts w:ascii="Times New Roman" w:hAnsi="Times New Roman"/>
          <w:color w:val="000000"/>
          <w:sz w:val="24"/>
          <w:szCs w:val="24"/>
        </w:rPr>
        <w:t xml:space="preserve"> proc.</w:t>
      </w:r>
      <w:r w:rsidRPr="00827B4F">
        <w:rPr>
          <w:rFonts w:ascii="Times New Roman" w:hAnsi="Times New Roman"/>
          <w:color w:val="000000"/>
          <w:sz w:val="24"/>
          <w:szCs w:val="24"/>
        </w:rPr>
        <w:t xml:space="preserve">, a więc jest nieco niższe od podanego. Według Eurostatu bezrobocie </w:t>
      </w:r>
      <w:r w:rsidR="00F223E4">
        <w:rPr>
          <w:rFonts w:ascii="Times New Roman" w:hAnsi="Times New Roman"/>
          <w:color w:val="000000"/>
          <w:sz w:val="24"/>
          <w:szCs w:val="24"/>
        </w:rPr>
        <w:br/>
      </w:r>
      <w:r w:rsidRPr="00827B4F">
        <w:rPr>
          <w:rFonts w:ascii="Times New Roman" w:hAnsi="Times New Roman"/>
          <w:color w:val="000000"/>
          <w:sz w:val="24"/>
          <w:szCs w:val="24"/>
        </w:rPr>
        <w:t>w Polsce odpowiada średniej unijnej i wynosi 10,6</w:t>
      </w:r>
      <w:r w:rsidR="00C10A8C">
        <w:rPr>
          <w:rFonts w:ascii="Times New Roman" w:hAnsi="Times New Roman"/>
          <w:color w:val="000000"/>
          <w:sz w:val="24"/>
          <w:szCs w:val="24"/>
        </w:rPr>
        <w:t xml:space="preserve"> proc.</w:t>
      </w:r>
      <w:r w:rsidRPr="00827B4F">
        <w:rPr>
          <w:rFonts w:ascii="Times New Roman" w:hAnsi="Times New Roman"/>
          <w:color w:val="000000"/>
          <w:sz w:val="24"/>
          <w:szCs w:val="24"/>
        </w:rPr>
        <w:t xml:space="preserve"> </w:t>
      </w:r>
    </w:p>
    <w:p w:rsidR="003F234C" w:rsidRDefault="003F234C" w:rsidP="009A1D1C">
      <w:pPr>
        <w:spacing w:before="120" w:after="120" w:line="240" w:lineRule="auto"/>
        <w:jc w:val="both"/>
        <w:rPr>
          <w:rFonts w:ascii="Times New Roman" w:hAnsi="Times New Roman"/>
          <w:b/>
          <w:bCs/>
          <w:color w:val="000000"/>
          <w:sz w:val="24"/>
          <w:szCs w:val="24"/>
          <w:u w:val="single"/>
        </w:rPr>
      </w:pPr>
    </w:p>
    <w:p w:rsidR="007803C3" w:rsidRDefault="007803C3" w:rsidP="009A1D1C">
      <w:pPr>
        <w:spacing w:before="120" w:after="120" w:line="240" w:lineRule="auto"/>
        <w:jc w:val="both"/>
        <w:rPr>
          <w:rFonts w:ascii="Times New Roman" w:hAnsi="Times New Roman"/>
          <w:b/>
          <w:bCs/>
          <w:color w:val="000000"/>
          <w:sz w:val="24"/>
          <w:szCs w:val="24"/>
          <w:u w:val="single"/>
        </w:rPr>
      </w:pPr>
    </w:p>
    <w:p w:rsidR="007803C3" w:rsidRDefault="007803C3" w:rsidP="009A1D1C">
      <w:pPr>
        <w:spacing w:before="120" w:after="120" w:line="240" w:lineRule="auto"/>
        <w:jc w:val="both"/>
        <w:rPr>
          <w:rFonts w:ascii="Times New Roman" w:hAnsi="Times New Roman"/>
          <w:b/>
          <w:bCs/>
          <w:color w:val="000000"/>
          <w:sz w:val="24"/>
          <w:szCs w:val="24"/>
          <w:u w:val="single"/>
        </w:rPr>
      </w:pPr>
    </w:p>
    <w:p w:rsidR="007803C3" w:rsidRDefault="007803C3" w:rsidP="009A1D1C">
      <w:pPr>
        <w:spacing w:before="120" w:after="120" w:line="240" w:lineRule="auto"/>
        <w:jc w:val="both"/>
        <w:rPr>
          <w:rFonts w:ascii="Times New Roman" w:hAnsi="Times New Roman"/>
          <w:b/>
          <w:bCs/>
          <w:color w:val="000000"/>
          <w:sz w:val="24"/>
          <w:szCs w:val="24"/>
          <w:u w:val="single"/>
        </w:rPr>
      </w:pPr>
    </w:p>
    <w:p w:rsidR="009A1D1C" w:rsidRPr="00827B4F" w:rsidRDefault="009A1D1C" w:rsidP="009A1D1C">
      <w:pPr>
        <w:spacing w:before="120" w:after="120" w:line="240" w:lineRule="auto"/>
        <w:jc w:val="both"/>
        <w:rPr>
          <w:rFonts w:ascii="Times New Roman" w:hAnsi="Times New Roman"/>
          <w:b/>
          <w:bCs/>
          <w:color w:val="000000"/>
          <w:sz w:val="24"/>
          <w:szCs w:val="24"/>
          <w:u w:val="single"/>
        </w:rPr>
      </w:pPr>
      <w:r>
        <w:rPr>
          <w:rFonts w:ascii="Times New Roman" w:hAnsi="Times New Roman"/>
          <w:b/>
          <w:bCs/>
          <w:color w:val="000000"/>
          <w:sz w:val="24"/>
          <w:szCs w:val="24"/>
          <w:u w:val="single"/>
        </w:rPr>
        <w:lastRenderedPageBreak/>
        <w:t>2</w:t>
      </w:r>
      <w:r w:rsidRPr="00827B4F">
        <w:rPr>
          <w:rFonts w:ascii="Times New Roman" w:hAnsi="Times New Roman"/>
          <w:b/>
          <w:bCs/>
          <w:color w:val="000000"/>
          <w:sz w:val="24"/>
          <w:szCs w:val="24"/>
          <w:u w:val="single"/>
        </w:rPr>
        <w:t>. SŁUŻBA ZDROWIA</w:t>
      </w:r>
    </w:p>
    <w:p w:rsidR="009A1D1C" w:rsidRPr="00827B4F" w:rsidRDefault="009A1D1C" w:rsidP="009A1D1C">
      <w:pPr>
        <w:spacing w:before="120" w:after="120" w:line="240" w:lineRule="auto"/>
        <w:jc w:val="both"/>
        <w:rPr>
          <w:rFonts w:ascii="Times New Roman" w:hAnsi="Times New Roman"/>
          <w:color w:val="000000"/>
          <w:sz w:val="24"/>
          <w:szCs w:val="24"/>
        </w:rPr>
      </w:pPr>
    </w:p>
    <w:p w:rsidR="009A1D1C" w:rsidRPr="00827B4F" w:rsidRDefault="009A1D1C" w:rsidP="009A1D1C">
      <w:pPr>
        <w:spacing w:before="120" w:after="120" w:line="240" w:lineRule="auto"/>
        <w:jc w:val="both"/>
        <w:rPr>
          <w:rFonts w:ascii="Times New Roman" w:hAnsi="Times New Roman"/>
          <w:i/>
          <w:iCs/>
          <w:color w:val="000000"/>
          <w:sz w:val="24"/>
          <w:szCs w:val="24"/>
        </w:rPr>
      </w:pPr>
      <w:r w:rsidRPr="00827B4F">
        <w:rPr>
          <w:rFonts w:ascii="Times New Roman" w:hAnsi="Times New Roman"/>
          <w:i/>
          <w:color w:val="000000"/>
          <w:sz w:val="24"/>
          <w:szCs w:val="24"/>
        </w:rPr>
        <w:t>Jarosław Kaczyński powiedział w swoim wystąpieniu, że</w:t>
      </w:r>
      <w:r w:rsidRPr="00827B4F">
        <w:rPr>
          <w:rFonts w:ascii="Times New Roman" w:hAnsi="Times New Roman"/>
          <w:i/>
          <w:iCs/>
          <w:color w:val="000000"/>
          <w:sz w:val="24"/>
          <w:szCs w:val="24"/>
        </w:rPr>
        <w:t xml:space="preserve"> udział pacjentów w opłatach za lekarstwa wynosi prawie 38</w:t>
      </w:r>
      <w:r>
        <w:rPr>
          <w:rFonts w:ascii="Times New Roman" w:hAnsi="Times New Roman"/>
          <w:i/>
          <w:iCs/>
          <w:color w:val="000000"/>
          <w:sz w:val="24"/>
          <w:szCs w:val="24"/>
        </w:rPr>
        <w:t xml:space="preserve"> proc. Stwierdził także, że po ustawie refundacyjn</w:t>
      </w:r>
      <w:r w:rsidR="00926D6D">
        <w:rPr>
          <w:rFonts w:ascii="Times New Roman" w:hAnsi="Times New Roman"/>
          <w:i/>
          <w:iCs/>
          <w:color w:val="000000"/>
          <w:sz w:val="24"/>
          <w:szCs w:val="24"/>
        </w:rPr>
        <w:t>ej</w:t>
      </w:r>
      <w:r>
        <w:rPr>
          <w:rFonts w:ascii="Times New Roman" w:hAnsi="Times New Roman"/>
          <w:i/>
          <w:iCs/>
          <w:color w:val="000000"/>
          <w:sz w:val="24"/>
          <w:szCs w:val="24"/>
        </w:rPr>
        <w:t xml:space="preserve"> Polska pobiła rekord UE, jeżeli chodzi o udział pacjentów w tych opłatach. </w:t>
      </w:r>
    </w:p>
    <w:p w:rsidR="009A1D1C" w:rsidRPr="00827B4F" w:rsidRDefault="009A1D1C" w:rsidP="009A1D1C">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To nieprawdziwe dane. Od wejścia w życie ustawy refundacyjnej (czyli od 1 stycznia 2012 </w:t>
      </w:r>
      <w:r>
        <w:rPr>
          <w:rFonts w:ascii="Times New Roman" w:hAnsi="Times New Roman"/>
          <w:color w:val="000000"/>
          <w:sz w:val="24"/>
          <w:szCs w:val="24"/>
        </w:rPr>
        <w:t>roku</w:t>
      </w:r>
      <w:r w:rsidRPr="00827B4F">
        <w:rPr>
          <w:rFonts w:ascii="Times New Roman" w:hAnsi="Times New Roman"/>
          <w:color w:val="000000"/>
          <w:sz w:val="24"/>
          <w:szCs w:val="24"/>
        </w:rPr>
        <w:t>) średni poziom dopłaty pacjenta do leków refundowanych dostępnych w aptekach waha się pomiędzy 33</w:t>
      </w:r>
      <w:r>
        <w:rPr>
          <w:rFonts w:ascii="Times New Roman" w:hAnsi="Times New Roman"/>
          <w:color w:val="000000"/>
          <w:sz w:val="24"/>
          <w:szCs w:val="24"/>
        </w:rPr>
        <w:t xml:space="preserve"> </w:t>
      </w:r>
      <w:r w:rsidRPr="00827B4F">
        <w:rPr>
          <w:rFonts w:ascii="Times New Roman" w:hAnsi="Times New Roman"/>
          <w:color w:val="000000"/>
          <w:sz w:val="24"/>
          <w:szCs w:val="24"/>
        </w:rPr>
        <w:t>a 34</w:t>
      </w:r>
      <w:r>
        <w:rPr>
          <w:rFonts w:ascii="Times New Roman" w:hAnsi="Times New Roman"/>
          <w:color w:val="000000"/>
          <w:sz w:val="24"/>
          <w:szCs w:val="24"/>
        </w:rPr>
        <w:t xml:space="preserve"> proc.</w:t>
      </w:r>
      <w:r w:rsidRPr="00827B4F">
        <w:rPr>
          <w:rFonts w:ascii="Times New Roman" w:hAnsi="Times New Roman"/>
          <w:color w:val="000000"/>
          <w:sz w:val="24"/>
          <w:szCs w:val="24"/>
        </w:rPr>
        <w:t xml:space="preserve"> </w:t>
      </w:r>
      <w:r>
        <w:rPr>
          <w:rFonts w:ascii="Times New Roman" w:hAnsi="Times New Roman"/>
          <w:color w:val="000000"/>
          <w:sz w:val="24"/>
          <w:szCs w:val="24"/>
        </w:rPr>
        <w:t>P</w:t>
      </w:r>
      <w:r w:rsidRPr="00827B4F">
        <w:rPr>
          <w:rFonts w:ascii="Times New Roman" w:hAnsi="Times New Roman"/>
          <w:color w:val="000000"/>
          <w:sz w:val="24"/>
          <w:szCs w:val="24"/>
        </w:rPr>
        <w:t>orównując wskaźniki z innymi krajami europejskimi</w:t>
      </w:r>
      <w:r w:rsidR="00926D6D">
        <w:rPr>
          <w:rFonts w:ascii="Times New Roman" w:hAnsi="Times New Roman"/>
          <w:color w:val="000000"/>
          <w:sz w:val="24"/>
          <w:szCs w:val="24"/>
        </w:rPr>
        <w:t>,</w:t>
      </w:r>
      <w:r w:rsidRPr="00827B4F">
        <w:rPr>
          <w:rFonts w:ascii="Times New Roman" w:hAnsi="Times New Roman"/>
          <w:color w:val="000000"/>
          <w:sz w:val="24"/>
          <w:szCs w:val="24"/>
        </w:rPr>
        <w:t xml:space="preserve"> należałoby uwzględnić również koszty refundacji części leków onkologicznych oraz leków stosowanych w programach lekowych i w lecznictwie szpitalnym, które w Polsce są całkowicie bezpłatne dla pacjentów. </w:t>
      </w:r>
      <w:r>
        <w:rPr>
          <w:rFonts w:ascii="Times New Roman" w:hAnsi="Times New Roman"/>
          <w:color w:val="000000"/>
          <w:sz w:val="24"/>
          <w:szCs w:val="24"/>
        </w:rPr>
        <w:t xml:space="preserve">W </w:t>
      </w:r>
      <w:r w:rsidRPr="00827B4F">
        <w:rPr>
          <w:rFonts w:ascii="Times New Roman" w:hAnsi="Times New Roman"/>
          <w:color w:val="000000"/>
          <w:sz w:val="24"/>
          <w:szCs w:val="24"/>
        </w:rPr>
        <w:t xml:space="preserve">innych krajach (np. w Niemczech) leki te są </w:t>
      </w:r>
      <w:r>
        <w:rPr>
          <w:rFonts w:ascii="Times New Roman" w:hAnsi="Times New Roman"/>
          <w:color w:val="000000"/>
          <w:sz w:val="24"/>
          <w:szCs w:val="24"/>
        </w:rPr>
        <w:t xml:space="preserve">odpłatnie </w:t>
      </w:r>
      <w:r w:rsidRPr="00827B4F">
        <w:rPr>
          <w:rFonts w:ascii="Times New Roman" w:hAnsi="Times New Roman"/>
          <w:color w:val="000000"/>
          <w:sz w:val="24"/>
          <w:szCs w:val="24"/>
        </w:rPr>
        <w:t xml:space="preserve">dostępne w aptekach. Uwzględnienie tych różnic jest niezbędne, żeby rzetelnie porównać dane (gdyby zostały uwzględnione, wskaźnik okazałby się jeszcze niższy). Ceny leków w Polsce należą do najniższych w Europie. Dzięki decyzjom podejmowanym przez ministra zdrowia zwiększyła się też dostępność wielu leków </w:t>
      </w:r>
      <w:r w:rsidR="00926D6D">
        <w:rPr>
          <w:rFonts w:ascii="Times New Roman" w:hAnsi="Times New Roman"/>
          <w:color w:val="000000"/>
          <w:sz w:val="24"/>
          <w:szCs w:val="24"/>
        </w:rPr>
        <w:t>–</w:t>
      </w:r>
      <w:r w:rsidRPr="00827B4F">
        <w:rPr>
          <w:rFonts w:ascii="Times New Roman" w:hAnsi="Times New Roman"/>
          <w:color w:val="000000"/>
          <w:sz w:val="24"/>
          <w:szCs w:val="24"/>
        </w:rPr>
        <w:t xml:space="preserve"> zostały objęte refundacją lub zwiększyła się ich dostępność w programach lekowych. </w:t>
      </w:r>
    </w:p>
    <w:p w:rsidR="009A1D1C" w:rsidRPr="00827B4F" w:rsidRDefault="009A1D1C" w:rsidP="009A1D1C">
      <w:pPr>
        <w:spacing w:before="120" w:after="120" w:line="240" w:lineRule="auto"/>
        <w:jc w:val="both"/>
        <w:rPr>
          <w:rFonts w:ascii="Times New Roman" w:hAnsi="Times New Roman"/>
          <w:i/>
          <w:color w:val="000000"/>
          <w:sz w:val="24"/>
          <w:szCs w:val="24"/>
        </w:rPr>
      </w:pPr>
    </w:p>
    <w:p w:rsidR="009A1D1C" w:rsidRPr="00827B4F" w:rsidRDefault="009A1D1C" w:rsidP="009A1D1C">
      <w:pPr>
        <w:spacing w:before="120" w:after="120" w:line="240" w:lineRule="auto"/>
        <w:jc w:val="both"/>
        <w:rPr>
          <w:rFonts w:ascii="Times New Roman" w:hAnsi="Times New Roman"/>
          <w:i/>
          <w:iCs/>
          <w:color w:val="000000"/>
          <w:sz w:val="24"/>
          <w:szCs w:val="24"/>
        </w:rPr>
      </w:pPr>
      <w:r w:rsidRPr="00827B4F">
        <w:rPr>
          <w:rFonts w:ascii="Times New Roman" w:hAnsi="Times New Roman"/>
          <w:i/>
          <w:color w:val="000000"/>
          <w:sz w:val="24"/>
          <w:szCs w:val="24"/>
        </w:rPr>
        <w:t>Jarosław Kaczyński powiedział w swoim wystąpieniu, że</w:t>
      </w:r>
      <w:r w:rsidRPr="00827B4F">
        <w:rPr>
          <w:rFonts w:ascii="Times New Roman" w:hAnsi="Times New Roman"/>
          <w:i/>
          <w:iCs/>
          <w:color w:val="000000"/>
          <w:sz w:val="24"/>
          <w:szCs w:val="24"/>
        </w:rPr>
        <w:t xml:space="preserve"> receptą rządu na poprawę służby zdrowia jest m.in. jej prywatyzacja.</w:t>
      </w:r>
    </w:p>
    <w:p w:rsidR="009A1D1C" w:rsidRPr="00827B4F" w:rsidRDefault="009A1D1C" w:rsidP="009A1D1C">
      <w:pPr>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PiS</w:t>
      </w:r>
      <w:r w:rsidRPr="00827B4F">
        <w:rPr>
          <w:rFonts w:ascii="Times New Roman" w:hAnsi="Times New Roman"/>
          <w:color w:val="000000"/>
          <w:sz w:val="24"/>
          <w:szCs w:val="24"/>
        </w:rPr>
        <w:t xml:space="preserve"> po raz kolejny powtarza nieprawdziwe informacje na temat prywatyzacji opieki zdrowotnej w Polsce. Rząd nie ma takich planów. Niektóre placówki mogą być przekształcane w spółki, których właścicielem pozostają głównie samorządy. Doświadczenie pokazuje, że to dobre rozwiązanie, a przekształcone szpital</w:t>
      </w:r>
      <w:r>
        <w:rPr>
          <w:rFonts w:ascii="Times New Roman" w:hAnsi="Times New Roman"/>
          <w:color w:val="000000"/>
          <w:sz w:val="24"/>
          <w:szCs w:val="24"/>
        </w:rPr>
        <w:t xml:space="preserve">e mają lepsze wyniki finansowe. </w:t>
      </w:r>
      <w:r w:rsidRPr="00827B4F">
        <w:rPr>
          <w:rFonts w:ascii="Times New Roman" w:hAnsi="Times New Roman"/>
          <w:color w:val="000000"/>
          <w:sz w:val="24"/>
          <w:szCs w:val="24"/>
        </w:rPr>
        <w:t xml:space="preserve">Do podobnych przekształceń dochodziło podczas rządów Prawa i Sprawiedliwości. </w:t>
      </w:r>
      <w:r w:rsidR="00926D6D">
        <w:rPr>
          <w:rFonts w:ascii="Times New Roman" w:hAnsi="Times New Roman"/>
          <w:color w:val="000000"/>
          <w:sz w:val="24"/>
          <w:szCs w:val="24"/>
        </w:rPr>
        <w:t>W latach 2006</w:t>
      </w:r>
      <w:r w:rsidRPr="00741C74">
        <w:rPr>
          <w:rFonts w:ascii="Times New Roman" w:hAnsi="Times New Roman"/>
          <w:color w:val="000000"/>
          <w:sz w:val="24"/>
          <w:szCs w:val="24"/>
        </w:rPr>
        <w:t xml:space="preserve">–2007 było ich 12. </w:t>
      </w:r>
    </w:p>
    <w:p w:rsidR="009A1D1C" w:rsidRPr="00827B4F" w:rsidRDefault="009A1D1C" w:rsidP="00827B4F">
      <w:pPr>
        <w:spacing w:before="120" w:after="120" w:line="240" w:lineRule="auto"/>
        <w:jc w:val="both"/>
        <w:rPr>
          <w:rFonts w:ascii="Times New Roman" w:hAnsi="Times New Roman"/>
          <w:color w:val="000000"/>
          <w:sz w:val="24"/>
          <w:szCs w:val="24"/>
        </w:rPr>
      </w:pPr>
    </w:p>
    <w:p w:rsidR="00750031" w:rsidRPr="00827B4F" w:rsidRDefault="00750031" w:rsidP="00827B4F">
      <w:pPr>
        <w:pStyle w:val="STANDARDOWY0"/>
        <w:spacing w:before="120" w:after="120" w:line="240" w:lineRule="auto"/>
        <w:ind w:firstLine="0"/>
        <w:rPr>
          <w:b/>
          <w:color w:val="000000"/>
          <w:sz w:val="24"/>
          <w:u w:val="single"/>
        </w:rPr>
      </w:pPr>
      <w:r w:rsidRPr="00827B4F">
        <w:rPr>
          <w:b/>
          <w:color w:val="000000"/>
          <w:sz w:val="24"/>
          <w:u w:val="single"/>
        </w:rPr>
        <w:t>3. POLITYKA SPOŁECZNA I POLITYKA PRORODZINNA</w:t>
      </w:r>
    </w:p>
    <w:p w:rsidR="00750031" w:rsidRPr="00827B4F" w:rsidRDefault="00750031" w:rsidP="00827B4F">
      <w:pPr>
        <w:pStyle w:val="STANDARDOWY0"/>
        <w:spacing w:before="120" w:after="120" w:line="240" w:lineRule="auto"/>
        <w:ind w:firstLine="0"/>
        <w:rPr>
          <w:i/>
          <w:color w:val="000000"/>
          <w:sz w:val="24"/>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 xml:space="preserve">Jarosław Kaczyński powiedział w swoim wystąpieniu, że rząd prowadzi antyrodzinną politykę, która sprzyja wyludnieniu Polski. </w:t>
      </w:r>
    </w:p>
    <w:p w:rsidR="00750031" w:rsidRPr="00827B4F" w:rsidRDefault="00055495" w:rsidP="00827B4F">
      <w:pPr>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To nieprawda</w:t>
      </w:r>
      <w:r w:rsidR="00750031" w:rsidRPr="00827B4F">
        <w:rPr>
          <w:rFonts w:ascii="Times New Roman" w:hAnsi="Times New Roman"/>
          <w:color w:val="000000"/>
          <w:sz w:val="24"/>
          <w:szCs w:val="24"/>
        </w:rPr>
        <w:t xml:space="preserve">. </w:t>
      </w:r>
      <w:r w:rsidR="00741C74" w:rsidRPr="00741C74">
        <w:rPr>
          <w:rFonts w:ascii="Times New Roman" w:hAnsi="Times New Roman"/>
          <w:color w:val="000000"/>
          <w:sz w:val="24"/>
          <w:szCs w:val="24"/>
        </w:rPr>
        <w:t xml:space="preserve">W pierwszej kadencji obecny rząd rozpoczął zmiany w polityce prorodzinnej, m.in. ułatwiono zakładanie żłobków i przedszkoli, umożliwiono formalne zatrudnianie niani </w:t>
      </w:r>
      <w:r w:rsidR="00F223E4">
        <w:rPr>
          <w:rFonts w:ascii="Times New Roman" w:hAnsi="Times New Roman"/>
          <w:color w:val="000000"/>
          <w:sz w:val="24"/>
          <w:szCs w:val="24"/>
        </w:rPr>
        <w:br/>
      </w:r>
      <w:r w:rsidR="00741C74" w:rsidRPr="00741C74">
        <w:rPr>
          <w:rFonts w:ascii="Times New Roman" w:hAnsi="Times New Roman"/>
          <w:color w:val="000000"/>
          <w:sz w:val="24"/>
          <w:szCs w:val="24"/>
        </w:rPr>
        <w:t>z dofinansowaniem z budżetu państwa, wprowadzono urlop ojcowski, wydłużono urlop macierzyński. Zdajemy sobie sprawę, że to wciąż za mało.</w:t>
      </w:r>
      <w:r w:rsidR="00741C74">
        <w:rPr>
          <w:rFonts w:ascii="Times New Roman" w:hAnsi="Times New Roman"/>
          <w:color w:val="000000"/>
          <w:sz w:val="24"/>
          <w:szCs w:val="24"/>
        </w:rPr>
        <w:t xml:space="preserve"> Dlatego</w:t>
      </w:r>
      <w:r w:rsidR="00926D6D">
        <w:rPr>
          <w:rFonts w:ascii="Times New Roman" w:hAnsi="Times New Roman"/>
          <w:color w:val="000000"/>
          <w:sz w:val="24"/>
          <w:szCs w:val="24"/>
        </w:rPr>
        <w:t>,</w:t>
      </w:r>
      <w:r w:rsidR="00741C74">
        <w:rPr>
          <w:rFonts w:ascii="Times New Roman" w:hAnsi="Times New Roman"/>
          <w:color w:val="000000"/>
          <w:sz w:val="24"/>
          <w:szCs w:val="24"/>
        </w:rPr>
        <w:t xml:space="preserve"> o</w:t>
      </w:r>
      <w:r w:rsidR="00750031" w:rsidRPr="00827B4F">
        <w:rPr>
          <w:rFonts w:ascii="Times New Roman" w:hAnsi="Times New Roman"/>
          <w:color w:val="000000"/>
          <w:sz w:val="24"/>
          <w:szCs w:val="24"/>
        </w:rPr>
        <w:t xml:space="preserve">prócz wspomnianych działań prorodzinnych podjętych w poprzedniej kadencji, premier zapowiedział pakiet kolejnych 5 działań, które odpowiadają 5 etapom w życiu młodych rodzin: program dla singli i młodych rodzin „Mieszkanie dla młodych” (od 2014 </w:t>
      </w:r>
      <w:r w:rsidR="00266597">
        <w:rPr>
          <w:rFonts w:ascii="Times New Roman" w:hAnsi="Times New Roman"/>
          <w:color w:val="000000"/>
          <w:sz w:val="24"/>
          <w:szCs w:val="24"/>
        </w:rPr>
        <w:t>roku</w:t>
      </w:r>
      <w:r w:rsidR="00750031" w:rsidRPr="00827B4F">
        <w:rPr>
          <w:rFonts w:ascii="Times New Roman" w:hAnsi="Times New Roman"/>
          <w:color w:val="000000"/>
          <w:sz w:val="24"/>
          <w:szCs w:val="24"/>
        </w:rPr>
        <w:t>), program refu</w:t>
      </w:r>
      <w:r w:rsidR="00926D6D">
        <w:rPr>
          <w:rFonts w:ascii="Times New Roman" w:hAnsi="Times New Roman"/>
          <w:color w:val="000000"/>
          <w:sz w:val="24"/>
          <w:szCs w:val="24"/>
        </w:rPr>
        <w:t>ndacji zabiegów in vitro dla 15</w:t>
      </w:r>
      <w:r w:rsidR="00750031" w:rsidRPr="00827B4F">
        <w:rPr>
          <w:rFonts w:ascii="Times New Roman" w:hAnsi="Times New Roman"/>
          <w:color w:val="000000"/>
          <w:sz w:val="24"/>
          <w:szCs w:val="24"/>
        </w:rPr>
        <w:t xml:space="preserve">–20 tys. par (od lipca 2013 </w:t>
      </w:r>
      <w:r w:rsidR="00266597">
        <w:rPr>
          <w:rFonts w:ascii="Times New Roman" w:hAnsi="Times New Roman"/>
          <w:color w:val="000000"/>
          <w:sz w:val="24"/>
          <w:szCs w:val="24"/>
        </w:rPr>
        <w:t>roku</w:t>
      </w:r>
      <w:r w:rsidR="00750031" w:rsidRPr="00827B4F">
        <w:rPr>
          <w:rFonts w:ascii="Times New Roman" w:hAnsi="Times New Roman"/>
          <w:color w:val="000000"/>
          <w:sz w:val="24"/>
          <w:szCs w:val="24"/>
        </w:rPr>
        <w:t xml:space="preserve">), roczny urlop macierzyński (od września 2013 </w:t>
      </w:r>
      <w:r w:rsidR="00266597">
        <w:rPr>
          <w:rFonts w:ascii="Times New Roman" w:hAnsi="Times New Roman"/>
          <w:color w:val="000000"/>
          <w:sz w:val="24"/>
          <w:szCs w:val="24"/>
        </w:rPr>
        <w:t>roku</w:t>
      </w:r>
      <w:r w:rsidR="00750031" w:rsidRPr="00827B4F">
        <w:rPr>
          <w:rFonts w:ascii="Times New Roman" w:hAnsi="Times New Roman"/>
          <w:color w:val="000000"/>
          <w:sz w:val="24"/>
          <w:szCs w:val="24"/>
        </w:rPr>
        <w:t xml:space="preserve">), zwiększenie środków na budowę żłobków (od stycznia 2013 </w:t>
      </w:r>
      <w:r w:rsidR="00266597">
        <w:rPr>
          <w:rFonts w:ascii="Times New Roman" w:hAnsi="Times New Roman"/>
          <w:color w:val="000000"/>
          <w:sz w:val="24"/>
          <w:szCs w:val="24"/>
        </w:rPr>
        <w:t>roku</w:t>
      </w:r>
      <w:r w:rsidR="00750031" w:rsidRPr="00827B4F">
        <w:rPr>
          <w:rFonts w:ascii="Times New Roman" w:hAnsi="Times New Roman"/>
          <w:color w:val="000000"/>
          <w:sz w:val="24"/>
          <w:szCs w:val="24"/>
        </w:rPr>
        <w:t xml:space="preserve">), zmniejszenie opłat za przedszkola dzięki dotacji z budżetu państwa (od września 2013 </w:t>
      </w:r>
      <w:r w:rsidR="00266597">
        <w:rPr>
          <w:rFonts w:ascii="Times New Roman" w:hAnsi="Times New Roman"/>
          <w:color w:val="000000"/>
          <w:sz w:val="24"/>
          <w:szCs w:val="24"/>
        </w:rPr>
        <w:t>roku</w:t>
      </w:r>
      <w:r w:rsidR="00750031" w:rsidRPr="00827B4F">
        <w:rPr>
          <w:rFonts w:ascii="Times New Roman" w:hAnsi="Times New Roman"/>
          <w:color w:val="000000"/>
          <w:sz w:val="24"/>
          <w:szCs w:val="24"/>
        </w:rPr>
        <w:t xml:space="preserve">). Każdego roku na politykę rodzinną przeznaczane jest około 24 mld zł z budżetu państwa i 10 mld zł </w:t>
      </w:r>
      <w:r w:rsidR="00F223E4">
        <w:rPr>
          <w:rFonts w:ascii="Times New Roman" w:hAnsi="Times New Roman"/>
          <w:color w:val="000000"/>
          <w:sz w:val="24"/>
          <w:szCs w:val="24"/>
        </w:rPr>
        <w:br/>
      </w:r>
      <w:r w:rsidR="00750031" w:rsidRPr="00827B4F">
        <w:rPr>
          <w:rFonts w:ascii="Times New Roman" w:hAnsi="Times New Roman"/>
          <w:color w:val="000000"/>
          <w:sz w:val="24"/>
          <w:szCs w:val="24"/>
        </w:rPr>
        <w:t xml:space="preserve">z budżetów jednostek samorządu terytorialnego. </w:t>
      </w:r>
    </w:p>
    <w:p w:rsidR="00750031" w:rsidRPr="00827B4F" w:rsidRDefault="00750031" w:rsidP="00827B4F">
      <w:pPr>
        <w:pStyle w:val="STANDARDOWY0"/>
        <w:spacing w:before="120" w:after="120" w:line="240" w:lineRule="auto"/>
        <w:ind w:firstLine="0"/>
        <w:rPr>
          <w:b/>
          <w:color w:val="000000"/>
          <w:sz w:val="24"/>
          <w:u w:val="single"/>
        </w:rPr>
      </w:pPr>
    </w:p>
    <w:p w:rsidR="003F234C" w:rsidRDefault="003F234C" w:rsidP="00827B4F">
      <w:pPr>
        <w:pStyle w:val="STANDARDOWY0"/>
        <w:spacing w:before="120" w:after="120" w:line="240" w:lineRule="auto"/>
        <w:ind w:firstLine="0"/>
        <w:rPr>
          <w:b/>
          <w:color w:val="000000"/>
          <w:sz w:val="24"/>
          <w:u w:val="single"/>
        </w:rPr>
      </w:pPr>
    </w:p>
    <w:p w:rsidR="00750031" w:rsidRPr="00827B4F" w:rsidRDefault="00750031" w:rsidP="00827B4F">
      <w:pPr>
        <w:pStyle w:val="STANDARDOWY0"/>
        <w:spacing w:before="120" w:after="120" w:line="240" w:lineRule="auto"/>
        <w:ind w:firstLine="0"/>
        <w:rPr>
          <w:b/>
          <w:color w:val="000000"/>
          <w:sz w:val="24"/>
          <w:u w:val="single"/>
        </w:rPr>
      </w:pPr>
      <w:r w:rsidRPr="00827B4F">
        <w:rPr>
          <w:b/>
          <w:color w:val="000000"/>
          <w:sz w:val="24"/>
          <w:u w:val="single"/>
        </w:rPr>
        <w:lastRenderedPageBreak/>
        <w:t>4. EMERYTURY</w:t>
      </w:r>
    </w:p>
    <w:p w:rsidR="00750031" w:rsidRPr="00827B4F" w:rsidRDefault="00750031" w:rsidP="00827B4F">
      <w:pPr>
        <w:pStyle w:val="STANDARDOWY0"/>
        <w:spacing w:before="120" w:after="120" w:line="240" w:lineRule="auto"/>
        <w:ind w:firstLine="0"/>
        <w:rPr>
          <w:i/>
          <w:color w:val="000000"/>
          <w:sz w:val="24"/>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Jarosław Kaczyński powiedział w swoim wystąpieniu, że rząd podniósł wiek emerytalny bez konsultac</w:t>
      </w:r>
      <w:r w:rsidR="007F02CC">
        <w:rPr>
          <w:i/>
          <w:color w:val="000000"/>
          <w:sz w:val="24"/>
        </w:rPr>
        <w:t>ji</w:t>
      </w:r>
      <w:r w:rsidRPr="00827B4F">
        <w:rPr>
          <w:i/>
          <w:color w:val="000000"/>
          <w:sz w:val="24"/>
        </w:rPr>
        <w:t xml:space="preserve">. </w:t>
      </w:r>
    </w:p>
    <w:p w:rsidR="00750031" w:rsidRPr="00827B4F" w:rsidRDefault="00750031" w:rsidP="00827B4F">
      <w:pPr>
        <w:pStyle w:val="STANDARDOWY0"/>
        <w:spacing w:before="120" w:after="120" w:line="240" w:lineRule="auto"/>
        <w:ind w:firstLine="0"/>
        <w:rPr>
          <w:color w:val="000000"/>
          <w:sz w:val="24"/>
        </w:rPr>
      </w:pPr>
      <w:r w:rsidRPr="00827B4F">
        <w:rPr>
          <w:color w:val="000000"/>
          <w:sz w:val="24"/>
        </w:rPr>
        <w:t>Podniesienie wieku emerytalnego było konsultowane w ramach Komisji Trójstronnej. Odbyła się także społeczna i parlamentarna debata w tej sprawie.</w:t>
      </w:r>
    </w:p>
    <w:p w:rsidR="00750031" w:rsidRPr="00827B4F" w:rsidRDefault="00750031" w:rsidP="00827B4F">
      <w:pPr>
        <w:pStyle w:val="STANDARDOWY0"/>
        <w:spacing w:before="120" w:after="120" w:line="240" w:lineRule="auto"/>
        <w:ind w:firstLine="0"/>
        <w:rPr>
          <w:color w:val="000000"/>
          <w:sz w:val="24"/>
        </w:rPr>
      </w:pPr>
      <w:r w:rsidRPr="00827B4F">
        <w:rPr>
          <w:color w:val="000000"/>
          <w:sz w:val="24"/>
        </w:rPr>
        <w:t xml:space="preserve">Długość życia Polaków w ciągu ostatnich 20 lat wzrosła o 2,5 roku dla mężczyzn i o 3 lata dla kobiet. Jednocześnie coraz więcej osób decyduje się na studia, co wydłuża okres edukacji. </w:t>
      </w:r>
      <w:r w:rsidR="00F223E4">
        <w:rPr>
          <w:color w:val="000000"/>
          <w:sz w:val="24"/>
        </w:rPr>
        <w:br/>
      </w:r>
      <w:r w:rsidRPr="00827B4F">
        <w:rPr>
          <w:color w:val="000000"/>
          <w:sz w:val="24"/>
        </w:rPr>
        <w:t>W rezultacie więcej czasu spędzamy, ucząc się i przebywając na emeryturze, a mniej pracując. Odprowadzamy mniej składek emerytalnych, a uzbierany kapitał rozkłada się na dłuższy okres, obniżając nasze emerytury. Dlatego reforma dotychczasowego systemu była niezbędna.</w:t>
      </w:r>
    </w:p>
    <w:p w:rsidR="00750031" w:rsidRPr="00827B4F" w:rsidRDefault="00750031" w:rsidP="00827B4F">
      <w:pPr>
        <w:pStyle w:val="STANDARDOWY0"/>
        <w:spacing w:before="120" w:after="120" w:line="240" w:lineRule="auto"/>
        <w:ind w:firstLine="0"/>
        <w:rPr>
          <w:color w:val="000000"/>
          <w:sz w:val="24"/>
        </w:rPr>
      </w:pPr>
      <w:r w:rsidRPr="00827B4F">
        <w:rPr>
          <w:color w:val="000000"/>
          <w:sz w:val="24"/>
        </w:rPr>
        <w:t>Dziś pracuje rekordowa liczba Polaków – ponad 16 milionów. To dlatego, że na rynek pracy weszły pokolenia z wyżu demograficznego (z lat 1980–84)</w:t>
      </w:r>
      <w:r w:rsidR="00AF7E2C">
        <w:rPr>
          <w:color w:val="000000"/>
          <w:sz w:val="24"/>
        </w:rPr>
        <w:t>.</w:t>
      </w:r>
      <w:r w:rsidRPr="00827B4F">
        <w:rPr>
          <w:color w:val="000000"/>
          <w:sz w:val="24"/>
        </w:rPr>
        <w:t xml:space="preserve"> </w:t>
      </w:r>
      <w:r w:rsidR="00AF7E2C">
        <w:rPr>
          <w:color w:val="000000"/>
          <w:sz w:val="24"/>
        </w:rPr>
        <w:t>W</w:t>
      </w:r>
      <w:r w:rsidRPr="00827B4F">
        <w:rPr>
          <w:color w:val="000000"/>
          <w:sz w:val="24"/>
        </w:rPr>
        <w:t>zrosło także zatrudnienie starszych pracowników.</w:t>
      </w:r>
      <w:r w:rsidR="00741C74">
        <w:rPr>
          <w:color w:val="000000"/>
          <w:sz w:val="24"/>
        </w:rPr>
        <w:t xml:space="preserve"> </w:t>
      </w:r>
      <w:r w:rsidRPr="00827B4F">
        <w:rPr>
          <w:color w:val="000000"/>
          <w:sz w:val="24"/>
        </w:rPr>
        <w:t xml:space="preserve">Jednak wyż z roku 1984 (680 tysięcy osób) był już ostatnim – od teraz liczba osób zdolnych do pracy będzie maleć. Prognozy pokazują, że już w 2042 </w:t>
      </w:r>
      <w:r w:rsidR="00926D6D">
        <w:rPr>
          <w:color w:val="000000"/>
          <w:sz w:val="24"/>
        </w:rPr>
        <w:t xml:space="preserve">roku </w:t>
      </w:r>
      <w:r w:rsidRPr="00827B4F">
        <w:rPr>
          <w:color w:val="000000"/>
          <w:sz w:val="24"/>
        </w:rPr>
        <w:t xml:space="preserve">ponad połowa Polaków może mieć więcej niż pięćdziesiąt lat. W tym samym czasie liczba osób w wieku produkcyjnym spadnie o prawie 5 milionów. W latach 2010–2040 liczba osób w wieku emerytalnym wzrośnie o 4 mln, a do 2060 </w:t>
      </w:r>
      <w:r w:rsidR="00266597">
        <w:rPr>
          <w:color w:val="000000"/>
          <w:sz w:val="24"/>
        </w:rPr>
        <w:t>roku</w:t>
      </w:r>
      <w:r w:rsidRPr="00827B4F">
        <w:rPr>
          <w:color w:val="000000"/>
          <w:sz w:val="24"/>
        </w:rPr>
        <w:t xml:space="preserve"> o kolejne 1,7 mln.</w:t>
      </w:r>
      <w:r w:rsidR="00741C74">
        <w:rPr>
          <w:color w:val="000000"/>
          <w:sz w:val="24"/>
        </w:rPr>
        <w:t xml:space="preserve"> </w:t>
      </w:r>
      <w:r w:rsidRPr="00827B4F">
        <w:rPr>
          <w:color w:val="000000"/>
          <w:sz w:val="24"/>
        </w:rPr>
        <w:t>Oznacza to, iż proporcje liczby osób pracujących do niepracujących zmienią się tak, że dzisiejszy system emerytalny nie będzie w stanie chronić ludzi starszych i przestanie spełniać swoje zadania. Nawet skokowy wzrost liczby urodzeń poprawiłby sytuację dopiero po roku 2040.</w:t>
      </w:r>
    </w:p>
    <w:p w:rsidR="00750031" w:rsidRPr="00827B4F" w:rsidRDefault="00750031" w:rsidP="00827B4F">
      <w:pPr>
        <w:pStyle w:val="STANDARDOWY0"/>
        <w:spacing w:before="120" w:after="120" w:line="240" w:lineRule="auto"/>
        <w:ind w:firstLine="0"/>
        <w:rPr>
          <w:color w:val="000000"/>
          <w:sz w:val="24"/>
        </w:rPr>
      </w:pPr>
      <w:r w:rsidRPr="00827B4F">
        <w:rPr>
          <w:color w:val="000000"/>
          <w:sz w:val="24"/>
        </w:rPr>
        <w:t>Starzenie się społeczeństwa jest nie tylko polskim problemem. Pozostałe kraje UE właśnie podwyższają albo planują podwyższen</w:t>
      </w:r>
      <w:r w:rsidR="00055495">
        <w:rPr>
          <w:color w:val="000000"/>
          <w:sz w:val="24"/>
        </w:rPr>
        <w:t>ie wieku emerytalnego. Polska miała</w:t>
      </w:r>
      <w:r w:rsidRPr="00827B4F">
        <w:rPr>
          <w:color w:val="000000"/>
          <w:sz w:val="24"/>
        </w:rPr>
        <w:t xml:space="preserve"> prawie najniższy wiek przejścia na emeryturę w Europie, zwłaszcza dla kobiet. Przykładowo: w 2040 roku </w:t>
      </w:r>
      <w:r w:rsidR="00F223E4">
        <w:rPr>
          <w:color w:val="000000"/>
          <w:sz w:val="24"/>
        </w:rPr>
        <w:br/>
      </w:r>
      <w:r w:rsidRPr="00827B4F">
        <w:rPr>
          <w:color w:val="000000"/>
          <w:sz w:val="24"/>
        </w:rPr>
        <w:t xml:space="preserve">w Danii kobiety będą pracować do 70. roku życia, w Irlandii – do 68. roku życia, </w:t>
      </w:r>
      <w:r w:rsidR="00F223E4">
        <w:rPr>
          <w:color w:val="000000"/>
          <w:sz w:val="24"/>
        </w:rPr>
        <w:br/>
      </w:r>
      <w:r w:rsidRPr="00827B4F">
        <w:rPr>
          <w:color w:val="000000"/>
          <w:sz w:val="24"/>
        </w:rPr>
        <w:t>a w Hiszpanii i Holandii do 67. roku życia.</w:t>
      </w:r>
    </w:p>
    <w:p w:rsidR="00750031" w:rsidRPr="00827B4F" w:rsidRDefault="00750031" w:rsidP="00827B4F">
      <w:pPr>
        <w:pStyle w:val="STANDARDOWY0"/>
        <w:spacing w:before="120" w:after="120" w:line="240" w:lineRule="auto"/>
        <w:ind w:firstLine="0"/>
        <w:rPr>
          <w:color w:val="000000"/>
          <w:sz w:val="24"/>
        </w:rPr>
      </w:pPr>
      <w:r w:rsidRPr="00827B4F">
        <w:rPr>
          <w:color w:val="000000"/>
          <w:sz w:val="24"/>
        </w:rPr>
        <w:t>Brak działań w obliczu zmian demograficznych oznaczałby załamanie systemu i znaczący spadek wysokości świadczeń.</w:t>
      </w:r>
    </w:p>
    <w:p w:rsidR="00750031" w:rsidRPr="00827B4F" w:rsidRDefault="00750031" w:rsidP="00827B4F">
      <w:pPr>
        <w:pStyle w:val="STANDARDOWY0"/>
        <w:spacing w:before="120" w:after="120" w:line="240" w:lineRule="auto"/>
        <w:ind w:firstLine="0"/>
        <w:rPr>
          <w:color w:val="000000"/>
          <w:sz w:val="24"/>
        </w:rPr>
      </w:pPr>
      <w:r w:rsidRPr="00827B4F">
        <w:rPr>
          <w:color w:val="000000"/>
          <w:sz w:val="24"/>
        </w:rPr>
        <w:t>Alternatywą dla wydłużenia okresu pracy, pozwalającą uzyskać podobną wysokość świadczeń, pozostaje np. wzrost VAT o 8 punktów procentowych lub podniesienie składki emerytalnej z 19,52 do 30 proc.</w:t>
      </w:r>
    </w:p>
    <w:p w:rsidR="00750031" w:rsidRPr="00827B4F" w:rsidRDefault="00750031" w:rsidP="00827B4F">
      <w:pPr>
        <w:pStyle w:val="STANDARDOWY0"/>
        <w:spacing w:before="120" w:after="120" w:line="240" w:lineRule="auto"/>
        <w:ind w:firstLine="0"/>
        <w:rPr>
          <w:color w:val="000000"/>
          <w:sz w:val="24"/>
        </w:rPr>
      </w:pPr>
      <w:r w:rsidRPr="00827B4F">
        <w:rPr>
          <w:color w:val="000000"/>
          <w:sz w:val="24"/>
        </w:rPr>
        <w:t xml:space="preserve">Dzięki reformie emerytury będą wyższe średnio o 45 proc., bo pracując dłużej, odłożymy więcej składek emerytalnych. W przypadku kobiet urodzonych po 1974 </w:t>
      </w:r>
      <w:r w:rsidR="00266597">
        <w:rPr>
          <w:color w:val="000000"/>
          <w:sz w:val="24"/>
        </w:rPr>
        <w:t>roku</w:t>
      </w:r>
      <w:r w:rsidRPr="00827B4F">
        <w:rPr>
          <w:color w:val="000000"/>
          <w:sz w:val="24"/>
        </w:rPr>
        <w:t xml:space="preserve"> emerytura może wzrosnąć nawet o 70 proc., w przypadku mężczyzn – o 20 proc. Efektem reformy będzie też szybszy rozwój naszej gospodarki, umożliwiający tworzenie nowych miejsc pracy.</w:t>
      </w:r>
    </w:p>
    <w:p w:rsidR="00750031" w:rsidRPr="00827B4F" w:rsidRDefault="00750031" w:rsidP="00827B4F">
      <w:pPr>
        <w:pStyle w:val="STANDARDOWY0"/>
        <w:spacing w:before="120" w:after="120" w:line="240" w:lineRule="auto"/>
        <w:ind w:firstLine="0"/>
        <w:rPr>
          <w:b/>
          <w:bCs/>
          <w:color w:val="000000"/>
          <w:sz w:val="24"/>
          <w:u w:val="single"/>
        </w:rPr>
      </w:pPr>
    </w:p>
    <w:p w:rsidR="00750031" w:rsidRPr="00827B4F" w:rsidRDefault="00750031" w:rsidP="00827B4F">
      <w:pPr>
        <w:pStyle w:val="STANDARDOWY0"/>
        <w:spacing w:before="120" w:after="120" w:line="240" w:lineRule="auto"/>
        <w:ind w:firstLine="0"/>
        <w:rPr>
          <w:b/>
          <w:bCs/>
          <w:color w:val="000000"/>
          <w:sz w:val="24"/>
          <w:u w:val="single"/>
        </w:rPr>
      </w:pPr>
      <w:r w:rsidRPr="00827B4F">
        <w:rPr>
          <w:b/>
          <w:bCs/>
          <w:color w:val="000000"/>
          <w:sz w:val="24"/>
          <w:u w:val="single"/>
        </w:rPr>
        <w:t>5. OŚWIATA</w:t>
      </w:r>
    </w:p>
    <w:p w:rsidR="00750031" w:rsidRPr="00827B4F" w:rsidRDefault="00750031" w:rsidP="00827B4F">
      <w:pPr>
        <w:pStyle w:val="STANDARDOWY0"/>
        <w:tabs>
          <w:tab w:val="clear" w:pos="567"/>
          <w:tab w:val="left" w:pos="1834"/>
        </w:tabs>
        <w:spacing w:before="120" w:after="120" w:line="240" w:lineRule="auto"/>
        <w:ind w:firstLine="0"/>
        <w:rPr>
          <w:i/>
          <w:iCs/>
          <w:color w:val="000000"/>
          <w:sz w:val="24"/>
        </w:rPr>
      </w:pPr>
      <w:r w:rsidRPr="00827B4F">
        <w:rPr>
          <w:i/>
          <w:iCs/>
          <w:color w:val="000000"/>
          <w:sz w:val="24"/>
        </w:rPr>
        <w:tab/>
      </w:r>
    </w:p>
    <w:p w:rsidR="00055495" w:rsidRPr="00827B4F" w:rsidRDefault="00055495" w:rsidP="00055495">
      <w:pPr>
        <w:pStyle w:val="STANDARDOWY0"/>
        <w:spacing w:before="120" w:after="120" w:line="240" w:lineRule="auto"/>
        <w:ind w:firstLine="0"/>
        <w:rPr>
          <w:i/>
          <w:iCs/>
          <w:color w:val="000000"/>
          <w:sz w:val="24"/>
        </w:rPr>
      </w:pPr>
      <w:r w:rsidRPr="00827B4F">
        <w:rPr>
          <w:i/>
          <w:color w:val="000000"/>
          <w:sz w:val="24"/>
        </w:rPr>
        <w:t>Jarosław Kaczyński powiedział w swoim wystąpieniu, że</w:t>
      </w:r>
      <w:r w:rsidRPr="00827B4F">
        <w:rPr>
          <w:i/>
          <w:iCs/>
          <w:color w:val="000000"/>
          <w:sz w:val="24"/>
        </w:rPr>
        <w:t xml:space="preserve"> pogarszają się wyniki nauczania.</w:t>
      </w:r>
    </w:p>
    <w:p w:rsidR="00055495" w:rsidRPr="00827B4F" w:rsidRDefault="00055495" w:rsidP="00055495">
      <w:pPr>
        <w:pStyle w:val="NormalnyWeb"/>
        <w:spacing w:before="120" w:beforeAutospacing="0" w:after="120" w:afterAutospacing="0"/>
        <w:jc w:val="both"/>
      </w:pPr>
      <w:r w:rsidRPr="00827B4F">
        <w:t xml:space="preserve">Informacja o pogorszeniu się wyników nauczania jest nieprawdziwa. Jest wręcz odwrotnie. Pokazują to wyniki największego i najbardziej wpływowego z badań na świecie </w:t>
      </w:r>
      <w:r w:rsidR="00926D6D">
        <w:t>–</w:t>
      </w:r>
      <w:r w:rsidRPr="00827B4F">
        <w:t xml:space="preserve"> Programu. Międzynarodowej Oceny Umiejętności Uczniów (</w:t>
      </w:r>
      <w:proofErr w:type="spellStart"/>
      <w:r w:rsidRPr="00827B4F">
        <w:t>Programme</w:t>
      </w:r>
      <w:proofErr w:type="spellEnd"/>
      <w:r w:rsidRPr="00827B4F">
        <w:t xml:space="preserve"> for International Student </w:t>
      </w:r>
      <w:proofErr w:type="spellStart"/>
      <w:r w:rsidRPr="00827B4F">
        <w:t>Assessment</w:t>
      </w:r>
      <w:proofErr w:type="spellEnd"/>
      <w:r w:rsidRPr="00827B4F">
        <w:t xml:space="preserve"> – PISA), międzynarodowego badania koordynowanego przez OECD z 2009 </w:t>
      </w:r>
      <w:r w:rsidRPr="00827B4F">
        <w:lastRenderedPageBreak/>
        <w:t xml:space="preserve">roku. W zakresie czytania i interpretacji polscy uczniowie uzyskali wysokie 9. miejsce wśród krajów OECD oraz 12. wśród wszystkich 65 krajów biorących udział w badaniu. Tym samym znaleźliśmy się w grupie 13 krajów, które w latach 2000–2009 poprawiły swój wynik. </w:t>
      </w:r>
    </w:p>
    <w:p w:rsidR="00055495" w:rsidRPr="00827B4F" w:rsidRDefault="00055495" w:rsidP="00055495">
      <w:pPr>
        <w:pStyle w:val="NormalnyWeb"/>
        <w:spacing w:before="120" w:beforeAutospacing="0" w:after="120" w:afterAutospacing="0"/>
        <w:jc w:val="both"/>
        <w:rPr>
          <w:i/>
          <w:color w:val="000000"/>
        </w:rPr>
      </w:pPr>
    </w:p>
    <w:p w:rsidR="00055495" w:rsidRPr="00827B4F" w:rsidRDefault="00055495" w:rsidP="00055495">
      <w:pPr>
        <w:pStyle w:val="NormalnyWeb"/>
        <w:spacing w:before="120" w:beforeAutospacing="0" w:after="120" w:afterAutospacing="0"/>
        <w:jc w:val="both"/>
        <w:rPr>
          <w:color w:val="000000"/>
        </w:rPr>
      </w:pPr>
      <w:r w:rsidRPr="00827B4F">
        <w:rPr>
          <w:i/>
          <w:color w:val="000000"/>
        </w:rPr>
        <w:t xml:space="preserve">Jarosław Kaczyński powiedział w swoim wystąpieniu, że rząd nic nie zrobił z </w:t>
      </w:r>
      <w:r w:rsidRPr="00827B4F">
        <w:rPr>
          <w:i/>
          <w:iCs/>
          <w:color w:val="000000"/>
        </w:rPr>
        <w:t>gimnazjami.</w:t>
      </w:r>
    </w:p>
    <w:p w:rsidR="00055495" w:rsidRPr="00827B4F" w:rsidRDefault="00055495" w:rsidP="00055495">
      <w:pPr>
        <w:spacing w:before="120" w:after="120" w:line="240" w:lineRule="auto"/>
        <w:jc w:val="both"/>
        <w:rPr>
          <w:rFonts w:ascii="Times New Roman" w:hAnsi="Times New Roman"/>
          <w:sz w:val="24"/>
          <w:szCs w:val="24"/>
        </w:rPr>
      </w:pPr>
      <w:r w:rsidRPr="00827B4F">
        <w:rPr>
          <w:rFonts w:ascii="Times New Roman" w:hAnsi="Times New Roman"/>
          <w:sz w:val="24"/>
          <w:szCs w:val="24"/>
        </w:rPr>
        <w:t xml:space="preserve">Wspomniane badania PISA dotyczą właśnie absolwentów gimnazjów. Międzynarodowi eksperci oceniający wzrost wyników Polski w badaniu PISA stwierdzili, że to właśnie wprowadzenie gimnazjów oraz przekazanie szkół do prowadzenia samorządom przyczyniło się do </w:t>
      </w:r>
      <w:r>
        <w:rPr>
          <w:rFonts w:ascii="Times New Roman" w:hAnsi="Times New Roman"/>
          <w:sz w:val="24"/>
          <w:szCs w:val="24"/>
        </w:rPr>
        <w:t>osiągnię</w:t>
      </w:r>
      <w:r w:rsidR="00926D6D">
        <w:rPr>
          <w:rFonts w:ascii="Times New Roman" w:hAnsi="Times New Roman"/>
          <w:sz w:val="24"/>
          <w:szCs w:val="24"/>
        </w:rPr>
        <w:t>cia t</w:t>
      </w:r>
      <w:r>
        <w:rPr>
          <w:rFonts w:ascii="Times New Roman" w:hAnsi="Times New Roman"/>
          <w:sz w:val="24"/>
          <w:szCs w:val="24"/>
        </w:rPr>
        <w:t>ych pozytywnych wyników</w:t>
      </w:r>
      <w:r w:rsidRPr="00827B4F">
        <w:rPr>
          <w:rFonts w:ascii="Times New Roman" w:hAnsi="Times New Roman"/>
          <w:sz w:val="24"/>
          <w:szCs w:val="24"/>
        </w:rPr>
        <w:t>.</w:t>
      </w:r>
    </w:p>
    <w:p w:rsidR="00750031" w:rsidRPr="00827B4F" w:rsidRDefault="00750031" w:rsidP="00827B4F">
      <w:pPr>
        <w:spacing w:before="120" w:after="120" w:line="240" w:lineRule="auto"/>
        <w:jc w:val="both"/>
        <w:rPr>
          <w:rFonts w:ascii="Times New Roman" w:hAnsi="Times New Roman"/>
          <w:color w:val="000000"/>
          <w:sz w:val="24"/>
          <w:szCs w:val="24"/>
        </w:rPr>
      </w:pP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i/>
          <w:color w:val="000000"/>
          <w:sz w:val="24"/>
          <w:szCs w:val="24"/>
        </w:rPr>
        <w:t xml:space="preserve">Jarosław Kaczyński powiedział w swoim wystąpieniu, że </w:t>
      </w:r>
      <w:r w:rsidRPr="00827B4F">
        <w:rPr>
          <w:rFonts w:ascii="Times New Roman" w:hAnsi="Times New Roman"/>
          <w:i/>
          <w:iCs/>
          <w:color w:val="000000"/>
          <w:sz w:val="24"/>
          <w:szCs w:val="24"/>
        </w:rPr>
        <w:t>cyfryzacja w szkołach to niepowodzenie.</w:t>
      </w:r>
    </w:p>
    <w:p w:rsidR="00750031" w:rsidRPr="00827B4F" w:rsidRDefault="00750031" w:rsidP="00827B4F">
      <w:pPr>
        <w:spacing w:before="120" w:after="120" w:line="240" w:lineRule="auto"/>
        <w:jc w:val="both"/>
        <w:rPr>
          <w:rFonts w:ascii="Times New Roman" w:hAnsi="Times New Roman"/>
          <w:color w:val="000000"/>
          <w:sz w:val="24"/>
          <w:szCs w:val="24"/>
          <w:lang w:eastAsia="pl-PL"/>
        </w:rPr>
      </w:pPr>
      <w:r w:rsidRPr="00827B4F">
        <w:rPr>
          <w:rFonts w:ascii="Times New Roman" w:hAnsi="Times New Roman"/>
          <w:color w:val="000000"/>
          <w:sz w:val="24"/>
          <w:szCs w:val="24"/>
          <w:lang w:eastAsia="pl-PL"/>
        </w:rPr>
        <w:t>Jarosław Kaczyński mówi o niepowodzeniu, a tymczasem program „Cyfrowa szkoła” dopiero rusza</w:t>
      </w:r>
      <w:r w:rsidR="00926D6D">
        <w:rPr>
          <w:rFonts w:ascii="Times New Roman" w:hAnsi="Times New Roman"/>
          <w:color w:val="000000"/>
          <w:sz w:val="24"/>
          <w:szCs w:val="24"/>
          <w:lang w:eastAsia="pl-PL"/>
        </w:rPr>
        <w:t>;</w:t>
      </w:r>
      <w:r w:rsidRPr="00827B4F">
        <w:rPr>
          <w:rFonts w:ascii="Times New Roman" w:hAnsi="Times New Roman"/>
          <w:color w:val="000000"/>
          <w:sz w:val="24"/>
          <w:szCs w:val="24"/>
          <w:lang w:eastAsia="pl-PL"/>
        </w:rPr>
        <w:t xml:space="preserve"> </w:t>
      </w:r>
      <w:r w:rsidR="00926D6D">
        <w:rPr>
          <w:rFonts w:ascii="Times New Roman" w:hAnsi="Times New Roman"/>
          <w:color w:val="000000"/>
          <w:sz w:val="24"/>
          <w:szCs w:val="24"/>
          <w:lang w:eastAsia="pl-PL"/>
        </w:rPr>
        <w:t>n</w:t>
      </w:r>
      <w:r w:rsidRPr="00827B4F">
        <w:rPr>
          <w:rFonts w:ascii="Times New Roman" w:hAnsi="Times New Roman"/>
          <w:color w:val="000000"/>
          <w:sz w:val="24"/>
          <w:szCs w:val="24"/>
          <w:lang w:eastAsia="pl-PL"/>
        </w:rPr>
        <w:t>ajpierw jako pilotaż. Do uczestnictwa w programie swoje szkoły zgłosiło 46</w:t>
      </w:r>
      <w:r w:rsidR="00C10A8C">
        <w:rPr>
          <w:rFonts w:ascii="Times New Roman" w:hAnsi="Times New Roman"/>
          <w:color w:val="000000"/>
          <w:sz w:val="24"/>
          <w:szCs w:val="24"/>
          <w:lang w:eastAsia="pl-PL"/>
        </w:rPr>
        <w:t xml:space="preserve"> proc.</w:t>
      </w:r>
      <w:r w:rsidRPr="00827B4F">
        <w:rPr>
          <w:rFonts w:ascii="Times New Roman" w:hAnsi="Times New Roman"/>
          <w:color w:val="000000"/>
          <w:sz w:val="24"/>
          <w:szCs w:val="24"/>
          <w:lang w:eastAsia="pl-PL"/>
        </w:rPr>
        <w:t xml:space="preserve"> organów prowadzących. Szkoły, które zakwalifikowały się do programu</w:t>
      </w:r>
      <w:r w:rsidR="00926D6D">
        <w:rPr>
          <w:rFonts w:ascii="Times New Roman" w:hAnsi="Times New Roman"/>
          <w:color w:val="000000"/>
          <w:sz w:val="24"/>
          <w:szCs w:val="24"/>
          <w:lang w:eastAsia="pl-PL"/>
        </w:rPr>
        <w:t>,</w:t>
      </w:r>
      <w:r w:rsidRPr="00827B4F">
        <w:rPr>
          <w:rFonts w:ascii="Times New Roman" w:hAnsi="Times New Roman"/>
          <w:color w:val="000000"/>
          <w:sz w:val="24"/>
          <w:szCs w:val="24"/>
          <w:lang w:eastAsia="pl-PL"/>
        </w:rPr>
        <w:t xml:space="preserve"> zakupiły tablety, laptopy, rzutniki, ekrany, tablice multimedialne, </w:t>
      </w:r>
      <w:proofErr w:type="spellStart"/>
      <w:r w:rsidRPr="00827B4F">
        <w:rPr>
          <w:rFonts w:ascii="Times New Roman" w:hAnsi="Times New Roman"/>
          <w:color w:val="000000"/>
          <w:sz w:val="24"/>
          <w:szCs w:val="24"/>
          <w:lang w:eastAsia="pl-PL"/>
        </w:rPr>
        <w:t>wizualizery</w:t>
      </w:r>
      <w:proofErr w:type="spellEnd"/>
      <w:r w:rsidRPr="00827B4F">
        <w:rPr>
          <w:rFonts w:ascii="Times New Roman" w:hAnsi="Times New Roman"/>
          <w:color w:val="000000"/>
          <w:sz w:val="24"/>
          <w:szCs w:val="24"/>
          <w:lang w:eastAsia="pl-PL"/>
        </w:rPr>
        <w:t>, głośniki, drukarki, skanery, elementy infrastruktury sieciowej, oprogramowanie. Dzięki temu w szkołach odbywają się już zajęcia z wykorzystaniem nowoczesnych pomocy dydaktycznych, a nauczyciele doskonalą swoje kompetencje. Programowi towarzyszą, realizowane za pieniądze UE, projekty</w:t>
      </w:r>
      <w:r w:rsidR="00926D6D">
        <w:rPr>
          <w:rFonts w:ascii="Times New Roman" w:hAnsi="Times New Roman"/>
          <w:color w:val="000000"/>
          <w:sz w:val="24"/>
          <w:szCs w:val="24"/>
          <w:lang w:eastAsia="pl-PL"/>
        </w:rPr>
        <w:t>,</w:t>
      </w:r>
      <w:r w:rsidRPr="00827B4F">
        <w:rPr>
          <w:rFonts w:ascii="Times New Roman" w:hAnsi="Times New Roman"/>
          <w:color w:val="000000"/>
          <w:sz w:val="24"/>
          <w:szCs w:val="24"/>
          <w:lang w:eastAsia="pl-PL"/>
        </w:rPr>
        <w:t xml:space="preserve"> dzięki którym nauczyciele zostaną przygotowani do pracy z nowymi technologiami w szkole oraz opracowanych zostanie 18 darmowych podręczników elektronicznych.</w:t>
      </w:r>
    </w:p>
    <w:p w:rsidR="00750031" w:rsidRPr="00827B4F" w:rsidRDefault="00750031" w:rsidP="00827B4F">
      <w:pPr>
        <w:pStyle w:val="STANDARDOWY0"/>
        <w:spacing w:before="120" w:after="120" w:line="240" w:lineRule="auto"/>
        <w:ind w:firstLine="0"/>
        <w:rPr>
          <w:i/>
          <w:iCs/>
          <w:color w:val="000000"/>
          <w:sz w:val="24"/>
        </w:rPr>
      </w:pPr>
    </w:p>
    <w:p w:rsidR="00750031" w:rsidRPr="00827B4F" w:rsidRDefault="00750031" w:rsidP="00827B4F">
      <w:pPr>
        <w:pStyle w:val="STANDARDOWY0"/>
        <w:spacing w:before="120" w:after="120" w:line="240" w:lineRule="auto"/>
        <w:ind w:firstLine="0"/>
        <w:rPr>
          <w:i/>
          <w:iCs/>
          <w:color w:val="000000"/>
          <w:sz w:val="24"/>
        </w:rPr>
      </w:pPr>
      <w:r w:rsidRPr="00827B4F">
        <w:rPr>
          <w:i/>
          <w:color w:val="000000"/>
          <w:sz w:val="24"/>
        </w:rPr>
        <w:t xml:space="preserve">Jarosław Kaczyński powiedział w swoim wystąpieniu, że w szkołach wzrasta przemoc. </w:t>
      </w:r>
    </w:p>
    <w:p w:rsidR="00945B0B" w:rsidRPr="00A274B3" w:rsidRDefault="00750031" w:rsidP="00827B4F">
      <w:pPr>
        <w:spacing w:before="120" w:after="120" w:line="240" w:lineRule="auto"/>
        <w:jc w:val="both"/>
        <w:rPr>
          <w:rFonts w:ascii="Times New Roman" w:hAnsi="Times New Roman"/>
          <w:sz w:val="24"/>
          <w:szCs w:val="24"/>
          <w:lang w:eastAsia="pl-PL"/>
        </w:rPr>
      </w:pPr>
      <w:r w:rsidRPr="00A274B3">
        <w:rPr>
          <w:rFonts w:ascii="Times New Roman" w:hAnsi="Times New Roman"/>
          <w:sz w:val="24"/>
          <w:szCs w:val="24"/>
          <w:lang w:eastAsia="pl-PL"/>
        </w:rPr>
        <w:t xml:space="preserve">To nieprawda, że mamy do czynienia ze wzrostem przemocy w szkołach. Z danych Komendy Głównej Policji wynika, że w 2012 </w:t>
      </w:r>
      <w:r w:rsidR="00266597">
        <w:rPr>
          <w:rFonts w:ascii="Times New Roman" w:hAnsi="Times New Roman"/>
          <w:sz w:val="24"/>
          <w:szCs w:val="24"/>
          <w:lang w:eastAsia="pl-PL"/>
        </w:rPr>
        <w:t>roku</w:t>
      </w:r>
      <w:r w:rsidRPr="00A274B3">
        <w:rPr>
          <w:rFonts w:ascii="Times New Roman" w:hAnsi="Times New Roman"/>
          <w:sz w:val="24"/>
          <w:szCs w:val="24"/>
          <w:lang w:eastAsia="pl-PL"/>
        </w:rPr>
        <w:t xml:space="preserve">, w porównaniu </w:t>
      </w:r>
      <w:r w:rsidR="00977188">
        <w:rPr>
          <w:rFonts w:ascii="Times New Roman" w:hAnsi="Times New Roman"/>
          <w:sz w:val="24"/>
          <w:szCs w:val="24"/>
          <w:lang w:eastAsia="pl-PL"/>
        </w:rPr>
        <w:t>z</w:t>
      </w:r>
      <w:r w:rsidRPr="00A274B3">
        <w:rPr>
          <w:rFonts w:ascii="Times New Roman" w:hAnsi="Times New Roman"/>
          <w:sz w:val="24"/>
          <w:szCs w:val="24"/>
          <w:lang w:eastAsia="pl-PL"/>
        </w:rPr>
        <w:t xml:space="preserve"> 2011</w:t>
      </w:r>
      <w:r w:rsidR="00977188">
        <w:rPr>
          <w:rFonts w:ascii="Times New Roman" w:hAnsi="Times New Roman"/>
          <w:sz w:val="24"/>
          <w:szCs w:val="24"/>
          <w:lang w:eastAsia="pl-PL"/>
        </w:rPr>
        <w:t>,</w:t>
      </w:r>
      <w:r w:rsidRPr="00A274B3">
        <w:rPr>
          <w:rFonts w:ascii="Times New Roman" w:hAnsi="Times New Roman"/>
          <w:sz w:val="24"/>
          <w:szCs w:val="24"/>
          <w:lang w:eastAsia="pl-PL"/>
        </w:rPr>
        <w:t xml:space="preserve"> zanotowano 11</w:t>
      </w:r>
      <w:r w:rsidR="00977188">
        <w:rPr>
          <w:rFonts w:ascii="Times New Roman" w:hAnsi="Times New Roman"/>
          <w:sz w:val="24"/>
          <w:szCs w:val="24"/>
          <w:lang w:eastAsia="pl-PL"/>
        </w:rPr>
        <w:t>-</w:t>
      </w:r>
      <w:r w:rsidR="00C10A8C">
        <w:rPr>
          <w:rFonts w:ascii="Times New Roman" w:hAnsi="Times New Roman"/>
          <w:sz w:val="24"/>
          <w:szCs w:val="24"/>
          <w:lang w:eastAsia="pl-PL"/>
        </w:rPr>
        <w:t>proc.</w:t>
      </w:r>
      <w:r w:rsidRPr="00A274B3">
        <w:rPr>
          <w:rFonts w:ascii="Times New Roman" w:hAnsi="Times New Roman"/>
          <w:sz w:val="24"/>
          <w:szCs w:val="24"/>
          <w:lang w:eastAsia="pl-PL"/>
        </w:rPr>
        <w:t xml:space="preserve"> spadek przestępstw w szkołach podstawowych, gimnazjach, szkołach średnich i zawodowych, w tym 17</w:t>
      </w:r>
      <w:r w:rsidR="00977188">
        <w:rPr>
          <w:rFonts w:ascii="Times New Roman" w:hAnsi="Times New Roman"/>
          <w:sz w:val="24"/>
          <w:szCs w:val="24"/>
          <w:lang w:eastAsia="pl-PL"/>
        </w:rPr>
        <w:t>-</w:t>
      </w:r>
      <w:r w:rsidR="00C10A8C">
        <w:rPr>
          <w:rFonts w:ascii="Times New Roman" w:hAnsi="Times New Roman"/>
          <w:sz w:val="24"/>
          <w:szCs w:val="24"/>
          <w:lang w:eastAsia="pl-PL"/>
        </w:rPr>
        <w:t>proc.</w:t>
      </w:r>
      <w:r w:rsidRPr="00A274B3">
        <w:rPr>
          <w:rFonts w:ascii="Times New Roman" w:hAnsi="Times New Roman"/>
          <w:sz w:val="24"/>
          <w:szCs w:val="24"/>
          <w:lang w:eastAsia="pl-PL"/>
        </w:rPr>
        <w:t xml:space="preserve"> spadek przestępstw dokonanych przez nieletnich. </w:t>
      </w:r>
    </w:p>
    <w:p w:rsidR="00750031" w:rsidRPr="00A274B3" w:rsidRDefault="00945B0B" w:rsidP="00827B4F">
      <w:pPr>
        <w:spacing w:before="120" w:after="120" w:line="240" w:lineRule="auto"/>
        <w:jc w:val="both"/>
        <w:rPr>
          <w:rFonts w:ascii="Times New Roman" w:hAnsi="Times New Roman"/>
          <w:sz w:val="24"/>
          <w:szCs w:val="24"/>
          <w:lang w:eastAsia="pl-PL"/>
        </w:rPr>
      </w:pPr>
      <w:r w:rsidRPr="00A274B3">
        <w:rPr>
          <w:rFonts w:ascii="Times New Roman" w:hAnsi="Times New Roman"/>
          <w:sz w:val="24"/>
          <w:szCs w:val="24"/>
          <w:lang w:eastAsia="pl-PL"/>
        </w:rPr>
        <w:t xml:space="preserve">Dostępne dane Komendy Głównej Policji wskazują w niektórych obszarach na wzrost przestępczości w szkołach i placówkach, jednak te dane uwzględniają również czyny popełnione przez nieletnich i dorosłych poza godzinami funkcjonowania szkoły, na jej terenie (np. </w:t>
      </w:r>
      <w:r w:rsidR="00977188">
        <w:rPr>
          <w:rFonts w:ascii="Times New Roman" w:hAnsi="Times New Roman"/>
          <w:sz w:val="24"/>
          <w:szCs w:val="24"/>
          <w:lang w:eastAsia="pl-PL"/>
        </w:rPr>
        <w:t xml:space="preserve">na </w:t>
      </w:r>
      <w:r w:rsidRPr="00A274B3">
        <w:rPr>
          <w:rFonts w:ascii="Times New Roman" w:hAnsi="Times New Roman"/>
          <w:sz w:val="24"/>
          <w:szCs w:val="24"/>
          <w:lang w:eastAsia="pl-PL"/>
        </w:rPr>
        <w:t>boisku szkolnym w dni wolne od nauki).</w:t>
      </w:r>
    </w:p>
    <w:p w:rsidR="00750031" w:rsidRPr="00A274B3" w:rsidRDefault="00977188" w:rsidP="00827B4F">
      <w:pPr>
        <w:spacing w:before="120" w:after="120" w:line="240" w:lineRule="auto"/>
        <w:jc w:val="both"/>
        <w:rPr>
          <w:rFonts w:ascii="Times New Roman" w:hAnsi="Times New Roman"/>
          <w:sz w:val="24"/>
          <w:szCs w:val="24"/>
          <w:lang w:eastAsia="pl-PL"/>
        </w:rPr>
      </w:pPr>
      <w:r>
        <w:rPr>
          <w:rFonts w:ascii="Times New Roman" w:hAnsi="Times New Roman"/>
          <w:sz w:val="24"/>
          <w:szCs w:val="24"/>
          <w:lang w:eastAsia="pl-PL"/>
        </w:rPr>
        <w:t>Z</w:t>
      </w:r>
      <w:r w:rsidR="00750031" w:rsidRPr="00A274B3">
        <w:rPr>
          <w:rFonts w:ascii="Times New Roman" w:hAnsi="Times New Roman"/>
          <w:sz w:val="24"/>
          <w:szCs w:val="24"/>
          <w:lang w:eastAsia="pl-PL"/>
        </w:rPr>
        <w:t xml:space="preserve"> badań Instytutu Socjologii Uniwersytetu Warszawskiego z 2011 roku</w:t>
      </w:r>
      <w:r>
        <w:rPr>
          <w:rFonts w:ascii="Times New Roman" w:hAnsi="Times New Roman"/>
          <w:sz w:val="24"/>
          <w:szCs w:val="24"/>
          <w:lang w:eastAsia="pl-PL"/>
        </w:rPr>
        <w:t xml:space="preserve"> wynika</w:t>
      </w:r>
      <w:r w:rsidR="00750031" w:rsidRPr="00A274B3">
        <w:rPr>
          <w:rFonts w:ascii="Times New Roman" w:hAnsi="Times New Roman"/>
          <w:sz w:val="24"/>
          <w:szCs w:val="24"/>
          <w:lang w:eastAsia="pl-PL"/>
        </w:rPr>
        <w:t xml:space="preserve">, </w:t>
      </w:r>
      <w:r>
        <w:rPr>
          <w:rFonts w:ascii="Times New Roman" w:hAnsi="Times New Roman"/>
          <w:sz w:val="24"/>
          <w:szCs w:val="24"/>
          <w:lang w:eastAsia="pl-PL"/>
        </w:rPr>
        <w:t xml:space="preserve">że </w:t>
      </w:r>
      <w:r w:rsidR="00750031" w:rsidRPr="00A274B3">
        <w:rPr>
          <w:rFonts w:ascii="Times New Roman" w:hAnsi="Times New Roman"/>
          <w:sz w:val="24"/>
          <w:szCs w:val="24"/>
          <w:lang w:eastAsia="pl-PL"/>
        </w:rPr>
        <w:t>w opinii uczniów nastąpiła poprawa atmosfery w szkole. 86</w:t>
      </w:r>
      <w:r w:rsidR="00C10A8C">
        <w:rPr>
          <w:rFonts w:ascii="Times New Roman" w:hAnsi="Times New Roman"/>
          <w:sz w:val="24"/>
          <w:szCs w:val="24"/>
          <w:lang w:eastAsia="pl-PL"/>
        </w:rPr>
        <w:t xml:space="preserve"> proc.</w:t>
      </w:r>
      <w:r w:rsidR="00750031" w:rsidRPr="00A274B3">
        <w:rPr>
          <w:rFonts w:ascii="Times New Roman" w:hAnsi="Times New Roman"/>
          <w:sz w:val="24"/>
          <w:szCs w:val="24"/>
          <w:lang w:eastAsia="pl-PL"/>
        </w:rPr>
        <w:t xml:space="preserve"> </w:t>
      </w:r>
      <w:r>
        <w:rPr>
          <w:rFonts w:ascii="Times New Roman" w:hAnsi="Times New Roman"/>
          <w:sz w:val="24"/>
          <w:szCs w:val="24"/>
          <w:lang w:eastAsia="pl-PL"/>
        </w:rPr>
        <w:t>z nich</w:t>
      </w:r>
      <w:r w:rsidR="00750031" w:rsidRPr="00A274B3">
        <w:rPr>
          <w:rFonts w:ascii="Times New Roman" w:hAnsi="Times New Roman"/>
          <w:sz w:val="24"/>
          <w:szCs w:val="24"/>
          <w:lang w:eastAsia="pl-PL"/>
        </w:rPr>
        <w:t xml:space="preserve"> uważa, że w szkole jest bezpiecznie, tę opinię podziela aż 98</w:t>
      </w:r>
      <w:r w:rsidR="00C10A8C">
        <w:rPr>
          <w:rFonts w:ascii="Times New Roman" w:hAnsi="Times New Roman"/>
          <w:sz w:val="24"/>
          <w:szCs w:val="24"/>
          <w:lang w:eastAsia="pl-PL"/>
        </w:rPr>
        <w:t xml:space="preserve"> proc.</w:t>
      </w:r>
      <w:r w:rsidR="00750031" w:rsidRPr="00A274B3">
        <w:rPr>
          <w:rFonts w:ascii="Times New Roman" w:hAnsi="Times New Roman"/>
          <w:sz w:val="24"/>
          <w:szCs w:val="24"/>
          <w:lang w:eastAsia="pl-PL"/>
        </w:rPr>
        <w:t xml:space="preserve"> nauczycieli. </w:t>
      </w:r>
    </w:p>
    <w:p w:rsidR="00750031" w:rsidRPr="00A274B3" w:rsidRDefault="00750031" w:rsidP="00827B4F">
      <w:pPr>
        <w:spacing w:before="120" w:after="120" w:line="240" w:lineRule="auto"/>
        <w:jc w:val="both"/>
        <w:rPr>
          <w:rFonts w:ascii="Times New Roman" w:hAnsi="Times New Roman"/>
          <w:sz w:val="24"/>
          <w:szCs w:val="24"/>
          <w:lang w:eastAsia="pl-PL"/>
        </w:rPr>
      </w:pPr>
      <w:r w:rsidRPr="00A274B3">
        <w:rPr>
          <w:rFonts w:ascii="Times New Roman" w:hAnsi="Times New Roman"/>
          <w:sz w:val="24"/>
          <w:szCs w:val="24"/>
          <w:lang w:eastAsia="pl-PL"/>
        </w:rPr>
        <w:t xml:space="preserve">Wyniki międzynarodowych badań PIRLS i TIMSS z 2011 </w:t>
      </w:r>
      <w:r w:rsidR="00266597">
        <w:rPr>
          <w:rFonts w:ascii="Times New Roman" w:hAnsi="Times New Roman"/>
          <w:sz w:val="24"/>
          <w:szCs w:val="24"/>
          <w:lang w:eastAsia="pl-PL"/>
        </w:rPr>
        <w:t>roku</w:t>
      </w:r>
      <w:r w:rsidRPr="00A274B3">
        <w:rPr>
          <w:rFonts w:ascii="Times New Roman" w:hAnsi="Times New Roman"/>
          <w:sz w:val="24"/>
          <w:szCs w:val="24"/>
          <w:lang w:eastAsia="pl-PL"/>
        </w:rPr>
        <w:t xml:space="preserve"> także potwierdzają, że polscy uczniowie czują się w szkole bezpiecznie. Polska zajmuje 7–9 miejsce (razem z Chorwacją </w:t>
      </w:r>
      <w:r w:rsidR="00F223E4">
        <w:rPr>
          <w:rFonts w:ascii="Times New Roman" w:hAnsi="Times New Roman"/>
          <w:sz w:val="24"/>
          <w:szCs w:val="24"/>
          <w:lang w:eastAsia="pl-PL"/>
        </w:rPr>
        <w:br/>
      </w:r>
      <w:r w:rsidRPr="00A274B3">
        <w:rPr>
          <w:rFonts w:ascii="Times New Roman" w:hAnsi="Times New Roman"/>
          <w:sz w:val="24"/>
          <w:szCs w:val="24"/>
          <w:lang w:eastAsia="pl-PL"/>
        </w:rPr>
        <w:t xml:space="preserve">i Finlandią) wśród 50 krajów. </w:t>
      </w:r>
    </w:p>
    <w:p w:rsidR="00750031" w:rsidRPr="00827B4F" w:rsidRDefault="00750031" w:rsidP="00827B4F">
      <w:pPr>
        <w:spacing w:before="120" w:after="120" w:line="240" w:lineRule="auto"/>
        <w:jc w:val="both"/>
        <w:rPr>
          <w:rFonts w:ascii="Times New Roman" w:hAnsi="Times New Roman"/>
          <w:sz w:val="24"/>
          <w:szCs w:val="24"/>
        </w:rPr>
      </w:pP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i/>
          <w:sz w:val="24"/>
          <w:szCs w:val="24"/>
        </w:rPr>
        <w:t>Jarosław Kaczyński powiedział w swoim wystąpieniu, że rząd</w:t>
      </w:r>
      <w:r w:rsidRPr="00827B4F">
        <w:rPr>
          <w:rFonts w:ascii="Times New Roman" w:hAnsi="Times New Roman"/>
          <w:i/>
          <w:iCs/>
          <w:sz w:val="24"/>
          <w:szCs w:val="24"/>
        </w:rPr>
        <w:t xml:space="preserve"> nic nie zrobił ze szkołami zawodowymi.</w:t>
      </w:r>
    </w:p>
    <w:p w:rsidR="00750031" w:rsidRPr="00827B4F" w:rsidRDefault="00750031" w:rsidP="00827B4F">
      <w:pPr>
        <w:spacing w:before="120" w:after="120" w:line="240" w:lineRule="auto"/>
        <w:jc w:val="both"/>
        <w:rPr>
          <w:rFonts w:ascii="Times New Roman" w:hAnsi="Times New Roman"/>
          <w:color w:val="1F497D"/>
          <w:sz w:val="24"/>
          <w:szCs w:val="24"/>
        </w:rPr>
      </w:pPr>
      <w:r w:rsidRPr="00827B4F">
        <w:rPr>
          <w:rFonts w:ascii="Times New Roman" w:hAnsi="Times New Roman"/>
          <w:sz w:val="24"/>
          <w:szCs w:val="24"/>
        </w:rPr>
        <w:t xml:space="preserve">Kolejna nieprawda. Reforma kształcenia zawodowego została przyjęta w 2011 roku przy poparciu wszystkich klubów parlamentarnych, bez głosów sprzeciwu ze strony posłów PiS. Zmiany dostosowują kształcenie w szkołach zawodowych do oczekiwań pracodawców </w:t>
      </w:r>
      <w:r w:rsidR="00F223E4">
        <w:rPr>
          <w:rFonts w:ascii="Times New Roman" w:hAnsi="Times New Roman"/>
          <w:sz w:val="24"/>
          <w:szCs w:val="24"/>
        </w:rPr>
        <w:br/>
      </w:r>
      <w:r w:rsidRPr="00827B4F">
        <w:rPr>
          <w:rFonts w:ascii="Times New Roman" w:hAnsi="Times New Roman"/>
          <w:sz w:val="24"/>
          <w:szCs w:val="24"/>
        </w:rPr>
        <w:t xml:space="preserve">i potrzeb rynku pracy. Kształcenie odbywa się na podstawie nowej podstawy programowej </w:t>
      </w:r>
      <w:r w:rsidRPr="00827B4F">
        <w:rPr>
          <w:rFonts w:ascii="Times New Roman" w:hAnsi="Times New Roman"/>
          <w:sz w:val="24"/>
          <w:szCs w:val="24"/>
        </w:rPr>
        <w:lastRenderedPageBreak/>
        <w:t xml:space="preserve">obejmującej 193 zawody określone w </w:t>
      </w:r>
      <w:r w:rsidRPr="00827B4F">
        <w:rPr>
          <w:rFonts w:ascii="Times New Roman" w:hAnsi="Times New Roman"/>
          <w:color w:val="000000"/>
          <w:sz w:val="24"/>
          <w:szCs w:val="24"/>
        </w:rPr>
        <w:t xml:space="preserve">klasyfikacji zawodów szkolnictwa zawodowego. Uwzględnione zostały teraz </w:t>
      </w:r>
      <w:r w:rsidR="00926D6D" w:rsidRPr="00827B4F">
        <w:rPr>
          <w:rFonts w:ascii="Times New Roman" w:hAnsi="Times New Roman"/>
          <w:color w:val="000000"/>
          <w:sz w:val="24"/>
          <w:szCs w:val="24"/>
        </w:rPr>
        <w:t>now</w:t>
      </w:r>
      <w:r w:rsidR="00926D6D">
        <w:rPr>
          <w:rFonts w:ascii="Times New Roman" w:hAnsi="Times New Roman"/>
          <w:color w:val="000000"/>
          <w:sz w:val="24"/>
          <w:szCs w:val="24"/>
        </w:rPr>
        <w:t>oczesne</w:t>
      </w:r>
      <w:r w:rsidR="00926D6D" w:rsidRPr="00827B4F">
        <w:rPr>
          <w:rFonts w:ascii="Times New Roman" w:hAnsi="Times New Roman"/>
          <w:color w:val="000000"/>
          <w:sz w:val="24"/>
          <w:szCs w:val="24"/>
        </w:rPr>
        <w:t xml:space="preserve"> </w:t>
      </w:r>
      <w:r w:rsidRPr="00827B4F">
        <w:rPr>
          <w:rFonts w:ascii="Times New Roman" w:hAnsi="Times New Roman"/>
          <w:color w:val="000000"/>
          <w:sz w:val="24"/>
          <w:szCs w:val="24"/>
        </w:rPr>
        <w:t xml:space="preserve">technologie </w:t>
      </w:r>
      <w:r w:rsidR="00977188">
        <w:rPr>
          <w:rFonts w:ascii="Times New Roman" w:hAnsi="Times New Roman"/>
          <w:color w:val="000000"/>
          <w:sz w:val="24"/>
          <w:szCs w:val="24"/>
        </w:rPr>
        <w:t>przemysłowe</w:t>
      </w:r>
      <w:r w:rsidRPr="00827B4F">
        <w:rPr>
          <w:rFonts w:ascii="Times New Roman" w:hAnsi="Times New Roman"/>
          <w:color w:val="000000"/>
          <w:sz w:val="24"/>
          <w:szCs w:val="24"/>
        </w:rPr>
        <w:t xml:space="preserve">, a </w:t>
      </w:r>
      <w:r w:rsidR="00926D6D" w:rsidRPr="00827B4F">
        <w:rPr>
          <w:rFonts w:ascii="Times New Roman" w:hAnsi="Times New Roman"/>
          <w:color w:val="000000"/>
          <w:sz w:val="24"/>
          <w:szCs w:val="24"/>
        </w:rPr>
        <w:t>now</w:t>
      </w:r>
      <w:r w:rsidR="00926D6D">
        <w:rPr>
          <w:rFonts w:ascii="Times New Roman" w:hAnsi="Times New Roman"/>
          <w:color w:val="000000"/>
          <w:sz w:val="24"/>
          <w:szCs w:val="24"/>
        </w:rPr>
        <w:t>y</w:t>
      </w:r>
      <w:r w:rsidR="00926D6D" w:rsidRPr="00827B4F">
        <w:rPr>
          <w:rFonts w:ascii="Times New Roman" w:hAnsi="Times New Roman"/>
          <w:color w:val="000000"/>
          <w:sz w:val="24"/>
          <w:szCs w:val="24"/>
        </w:rPr>
        <w:t xml:space="preserve"> </w:t>
      </w:r>
      <w:r w:rsidRPr="00827B4F">
        <w:rPr>
          <w:rFonts w:ascii="Times New Roman" w:hAnsi="Times New Roman"/>
          <w:color w:val="000000"/>
          <w:sz w:val="24"/>
          <w:szCs w:val="24"/>
        </w:rPr>
        <w:t xml:space="preserve">system kształcenia ułatwi absolwentom szkół zawodowych zdobycie pracy w wyuczonym zawodzie. </w:t>
      </w:r>
    </w:p>
    <w:p w:rsidR="00750031" w:rsidRPr="00827B4F" w:rsidRDefault="00D51C02" w:rsidP="00827B4F">
      <w:pPr>
        <w:spacing w:before="120" w:after="120" w:line="240" w:lineRule="auto"/>
        <w:jc w:val="both"/>
        <w:rPr>
          <w:rFonts w:ascii="Times New Roman" w:hAnsi="Times New Roman"/>
          <w:sz w:val="24"/>
          <w:szCs w:val="24"/>
        </w:rPr>
      </w:pPr>
      <w:r>
        <w:rPr>
          <w:rFonts w:ascii="Times New Roman" w:hAnsi="Times New Roman"/>
          <w:sz w:val="24"/>
          <w:szCs w:val="24"/>
        </w:rPr>
        <w:t>Podjęte zmiany przyniosły efekty</w:t>
      </w:r>
      <w:r w:rsidR="00750031" w:rsidRPr="00827B4F">
        <w:rPr>
          <w:rFonts w:ascii="Times New Roman" w:hAnsi="Times New Roman"/>
          <w:sz w:val="24"/>
          <w:szCs w:val="24"/>
        </w:rPr>
        <w:t xml:space="preserve">. Świadczą o tym decyzje podejmowane przez absolwentów gimnazjów. W roku szkolnym 2005/2006, a więc w okresie rządów PiS, na kształcenie </w:t>
      </w:r>
      <w:r w:rsidR="00F223E4">
        <w:rPr>
          <w:rFonts w:ascii="Times New Roman" w:hAnsi="Times New Roman"/>
          <w:sz w:val="24"/>
          <w:szCs w:val="24"/>
        </w:rPr>
        <w:br/>
      </w:r>
      <w:r w:rsidR="00750031" w:rsidRPr="00827B4F">
        <w:rPr>
          <w:rFonts w:ascii="Times New Roman" w:hAnsi="Times New Roman"/>
          <w:sz w:val="24"/>
          <w:szCs w:val="24"/>
        </w:rPr>
        <w:t>w szkołach zawodowych zdecydowało się 45</w:t>
      </w:r>
      <w:r w:rsidR="00C10A8C">
        <w:rPr>
          <w:rFonts w:ascii="Times New Roman" w:hAnsi="Times New Roman"/>
          <w:sz w:val="24"/>
          <w:szCs w:val="24"/>
        </w:rPr>
        <w:t xml:space="preserve"> proc.</w:t>
      </w:r>
      <w:r w:rsidR="00750031" w:rsidRPr="00827B4F">
        <w:rPr>
          <w:rFonts w:ascii="Times New Roman" w:hAnsi="Times New Roman"/>
          <w:sz w:val="24"/>
          <w:szCs w:val="24"/>
        </w:rPr>
        <w:t xml:space="preserve"> gimnazjalistów. Natomiast 1 września 2012 </w:t>
      </w:r>
      <w:r w:rsidR="00266597">
        <w:rPr>
          <w:rFonts w:ascii="Times New Roman" w:hAnsi="Times New Roman"/>
          <w:sz w:val="24"/>
          <w:szCs w:val="24"/>
        </w:rPr>
        <w:t>roku</w:t>
      </w:r>
      <w:r w:rsidR="00750031" w:rsidRPr="00827B4F">
        <w:rPr>
          <w:rFonts w:ascii="Times New Roman" w:hAnsi="Times New Roman"/>
          <w:sz w:val="24"/>
          <w:szCs w:val="24"/>
        </w:rPr>
        <w:t xml:space="preserve"> naukę w szkołach prowadzących kształcenie zawodowe rozpoczęło 55</w:t>
      </w:r>
      <w:r w:rsidR="00C10A8C">
        <w:rPr>
          <w:rFonts w:ascii="Times New Roman" w:hAnsi="Times New Roman"/>
          <w:sz w:val="24"/>
          <w:szCs w:val="24"/>
        </w:rPr>
        <w:t xml:space="preserve"> proc.</w:t>
      </w:r>
      <w:r w:rsidR="00750031" w:rsidRPr="00827B4F">
        <w:rPr>
          <w:rFonts w:ascii="Times New Roman" w:hAnsi="Times New Roman"/>
          <w:sz w:val="24"/>
          <w:szCs w:val="24"/>
        </w:rPr>
        <w:t xml:space="preserve"> absolwentów gimnazjów.</w:t>
      </w:r>
    </w:p>
    <w:p w:rsidR="00750031" w:rsidRPr="00827B4F" w:rsidRDefault="00750031" w:rsidP="00827B4F">
      <w:pPr>
        <w:spacing w:before="120" w:after="120" w:line="240" w:lineRule="auto"/>
        <w:jc w:val="both"/>
        <w:rPr>
          <w:rFonts w:ascii="Times New Roman" w:hAnsi="Times New Roman"/>
          <w:sz w:val="24"/>
          <w:szCs w:val="24"/>
        </w:rPr>
      </w:pPr>
    </w:p>
    <w:p w:rsidR="00750031" w:rsidRPr="00827B4F" w:rsidRDefault="00750031" w:rsidP="00827B4F">
      <w:pPr>
        <w:pStyle w:val="STANDARDOWY0"/>
        <w:spacing w:before="120" w:after="120" w:line="240" w:lineRule="auto"/>
        <w:ind w:firstLine="0"/>
        <w:rPr>
          <w:i/>
          <w:iCs/>
          <w:color w:val="000000"/>
          <w:sz w:val="24"/>
        </w:rPr>
      </w:pPr>
      <w:r w:rsidRPr="00827B4F">
        <w:rPr>
          <w:i/>
          <w:color w:val="000000"/>
          <w:sz w:val="24"/>
        </w:rPr>
        <w:t xml:space="preserve">Jarosław Kaczyński powiedział w swoim wystąpieniu, że rząd </w:t>
      </w:r>
      <w:r w:rsidRPr="00827B4F">
        <w:rPr>
          <w:i/>
          <w:iCs/>
          <w:color w:val="000000"/>
          <w:sz w:val="24"/>
        </w:rPr>
        <w:t>ogranicza wydatki na stypendia.</w:t>
      </w: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To nieprawda. Od 2009 </w:t>
      </w:r>
      <w:r w:rsidR="00266597">
        <w:rPr>
          <w:rFonts w:ascii="Times New Roman" w:hAnsi="Times New Roman"/>
          <w:color w:val="000000"/>
          <w:sz w:val="24"/>
          <w:szCs w:val="24"/>
        </w:rPr>
        <w:t>roku</w:t>
      </w:r>
      <w:r w:rsidRPr="00827B4F">
        <w:rPr>
          <w:rFonts w:ascii="Times New Roman" w:hAnsi="Times New Roman"/>
          <w:color w:val="000000"/>
          <w:sz w:val="24"/>
          <w:szCs w:val="24"/>
        </w:rPr>
        <w:t xml:space="preserve"> systematycznie wzrasta dotacja na pomoc materialną dla studentów i doktorantów – dotychczas w sumie o 9,5</w:t>
      </w:r>
      <w:r w:rsidR="00C10A8C">
        <w:rPr>
          <w:rFonts w:ascii="Times New Roman" w:hAnsi="Times New Roman"/>
          <w:color w:val="000000"/>
          <w:sz w:val="24"/>
          <w:szCs w:val="24"/>
        </w:rPr>
        <w:t xml:space="preserve"> proc.</w:t>
      </w:r>
      <w:r w:rsidRPr="00827B4F">
        <w:rPr>
          <w:rFonts w:ascii="Times New Roman" w:hAnsi="Times New Roman"/>
          <w:color w:val="000000"/>
          <w:sz w:val="24"/>
          <w:szCs w:val="24"/>
        </w:rPr>
        <w:t xml:space="preserve"> Także w przypadku stypendiów szkolnych nie ma planów ich ograniczenia. W 2013 </w:t>
      </w:r>
      <w:r w:rsidR="00266597">
        <w:rPr>
          <w:rFonts w:ascii="Times New Roman" w:hAnsi="Times New Roman"/>
          <w:color w:val="000000"/>
          <w:sz w:val="24"/>
          <w:szCs w:val="24"/>
        </w:rPr>
        <w:t>roku</w:t>
      </w:r>
      <w:r w:rsidRPr="00827B4F">
        <w:rPr>
          <w:rFonts w:ascii="Times New Roman" w:hAnsi="Times New Roman"/>
          <w:color w:val="000000"/>
          <w:sz w:val="24"/>
          <w:szCs w:val="24"/>
        </w:rPr>
        <w:t xml:space="preserve"> MEN chce wydać na ten cel 500 mln zł.</w:t>
      </w:r>
    </w:p>
    <w:p w:rsidR="00750031" w:rsidRPr="00827B4F" w:rsidRDefault="00750031" w:rsidP="00827B4F">
      <w:pPr>
        <w:pStyle w:val="STANDARDOWY0"/>
        <w:spacing w:before="120" w:after="120" w:line="240" w:lineRule="auto"/>
        <w:ind w:firstLine="0"/>
        <w:rPr>
          <w:i/>
          <w:iCs/>
          <w:color w:val="000000"/>
          <w:sz w:val="24"/>
        </w:rPr>
      </w:pPr>
    </w:p>
    <w:p w:rsidR="00750031" w:rsidRPr="00827B4F" w:rsidRDefault="00750031" w:rsidP="00827B4F">
      <w:pPr>
        <w:pStyle w:val="STANDARDOWY0"/>
        <w:spacing w:before="120" w:after="120" w:line="240" w:lineRule="auto"/>
        <w:ind w:firstLine="0"/>
        <w:rPr>
          <w:i/>
          <w:iCs/>
          <w:color w:val="000000"/>
          <w:sz w:val="24"/>
        </w:rPr>
      </w:pPr>
      <w:r w:rsidRPr="00827B4F">
        <w:rPr>
          <w:i/>
          <w:color w:val="000000"/>
          <w:sz w:val="24"/>
        </w:rPr>
        <w:t xml:space="preserve">Jarosław Kaczyński powiedział w swoim wystąpieniu, że rząd </w:t>
      </w:r>
      <w:r w:rsidRPr="00827B4F">
        <w:rPr>
          <w:i/>
          <w:iCs/>
          <w:color w:val="000000"/>
          <w:sz w:val="24"/>
        </w:rPr>
        <w:t xml:space="preserve">godzi w funkcję szkoły, która wiąże się z budowaniem tożsamości narodowej. </w:t>
      </w: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To </w:t>
      </w:r>
      <w:r w:rsidR="00055495">
        <w:rPr>
          <w:rFonts w:ascii="Times New Roman" w:hAnsi="Times New Roman"/>
          <w:color w:val="000000"/>
          <w:sz w:val="24"/>
          <w:szCs w:val="24"/>
        </w:rPr>
        <w:t>fałszywa teza</w:t>
      </w:r>
      <w:r w:rsidRPr="00827B4F">
        <w:rPr>
          <w:rFonts w:ascii="Times New Roman" w:hAnsi="Times New Roman"/>
          <w:color w:val="000000"/>
          <w:sz w:val="24"/>
          <w:szCs w:val="24"/>
        </w:rPr>
        <w:t xml:space="preserve">. W nowej podstawie programowej </w:t>
      </w:r>
      <w:r w:rsidR="00AB7B6D">
        <w:rPr>
          <w:rFonts w:ascii="Times New Roman" w:hAnsi="Times New Roman"/>
          <w:color w:val="000000"/>
          <w:sz w:val="24"/>
          <w:szCs w:val="24"/>
        </w:rPr>
        <w:t>MEN położyło</w:t>
      </w:r>
      <w:r w:rsidRPr="00827B4F">
        <w:rPr>
          <w:rFonts w:ascii="Times New Roman" w:hAnsi="Times New Roman"/>
          <w:color w:val="000000"/>
          <w:sz w:val="24"/>
          <w:szCs w:val="24"/>
        </w:rPr>
        <w:t xml:space="preserve"> nacisk na kształtowanie oraz rozwijanie postaw patriotycznych i obywatelskich młodego pokolenia, ze szczególnym uwzględnieniem postaw poszanowania tradycji i kultury własnego narodu.</w:t>
      </w:r>
    </w:p>
    <w:p w:rsidR="00750031" w:rsidRPr="00827B4F" w:rsidRDefault="00055495" w:rsidP="00827B4F">
      <w:pPr>
        <w:pStyle w:val="STANDARDOWY0"/>
        <w:spacing w:before="120" w:after="120" w:line="240" w:lineRule="auto"/>
        <w:ind w:firstLine="0"/>
        <w:rPr>
          <w:color w:val="000000"/>
          <w:sz w:val="24"/>
          <w:lang w:eastAsia="en-US"/>
        </w:rPr>
      </w:pPr>
      <w:r>
        <w:rPr>
          <w:color w:val="000000"/>
          <w:sz w:val="24"/>
          <w:lang w:eastAsia="en-US"/>
        </w:rPr>
        <w:t>T</w:t>
      </w:r>
      <w:r w:rsidR="00750031" w:rsidRPr="00827B4F">
        <w:rPr>
          <w:color w:val="000000"/>
          <w:sz w:val="24"/>
          <w:lang w:eastAsia="en-US"/>
        </w:rPr>
        <w:t xml:space="preserve">ematyka </w:t>
      </w:r>
      <w:r>
        <w:rPr>
          <w:color w:val="000000"/>
          <w:sz w:val="24"/>
          <w:lang w:eastAsia="en-US"/>
        </w:rPr>
        <w:t xml:space="preserve">historyczna </w:t>
      </w:r>
      <w:r w:rsidR="00977188">
        <w:rPr>
          <w:color w:val="000000"/>
          <w:sz w:val="24"/>
          <w:lang w:eastAsia="en-US"/>
        </w:rPr>
        <w:t xml:space="preserve">została </w:t>
      </w:r>
      <w:r w:rsidR="00750031" w:rsidRPr="00827B4F">
        <w:rPr>
          <w:color w:val="000000"/>
          <w:sz w:val="24"/>
          <w:lang w:eastAsia="en-US"/>
        </w:rPr>
        <w:t>uwzględniona w podstawie programowej kształcenia ogólnego na wszystkich etapach edukacyjnych. Treści nauczania szczególnie podkreślają znaczenie idei najwyższych</w:t>
      </w:r>
      <w:r w:rsidR="00AF7E2C">
        <w:rPr>
          <w:color w:val="000000"/>
          <w:sz w:val="24"/>
          <w:lang w:eastAsia="en-US"/>
        </w:rPr>
        <w:t>,</w:t>
      </w:r>
      <w:r w:rsidR="00750031" w:rsidRPr="00827B4F">
        <w:rPr>
          <w:color w:val="000000"/>
          <w:sz w:val="24"/>
          <w:lang w:eastAsia="en-US"/>
        </w:rPr>
        <w:t xml:space="preserve"> jak: państwo, naród, patriotyzm, tożsamość narodowa, dziedzictwo narodowe. Akcentują one także wartości najważniejsze dla istnienia państwa i jego obywateli, czyli wolność, sprawiedliwość, równość.</w:t>
      </w:r>
    </w:p>
    <w:p w:rsidR="00750031" w:rsidRPr="00827B4F" w:rsidRDefault="00750031" w:rsidP="00827B4F">
      <w:pPr>
        <w:pStyle w:val="STANDARDOWY0"/>
        <w:spacing w:before="120" w:after="120" w:line="240" w:lineRule="auto"/>
        <w:ind w:firstLine="0"/>
        <w:rPr>
          <w:color w:val="000000"/>
          <w:sz w:val="24"/>
          <w:lang w:eastAsia="en-US"/>
        </w:rPr>
      </w:pPr>
      <w:r w:rsidRPr="00827B4F">
        <w:rPr>
          <w:color w:val="000000"/>
          <w:sz w:val="24"/>
          <w:lang w:eastAsia="en-US"/>
        </w:rPr>
        <w:t xml:space="preserve">Uczniowie szkół ponadgimnazjalnych, którzy nie zdecydują się zdawać historii na maturze, będą </w:t>
      </w:r>
      <w:r w:rsidR="00977188" w:rsidRPr="00827B4F">
        <w:rPr>
          <w:color w:val="000000"/>
          <w:sz w:val="24"/>
          <w:lang w:eastAsia="en-US"/>
        </w:rPr>
        <w:t xml:space="preserve">uczyć </w:t>
      </w:r>
      <w:r w:rsidRPr="00827B4F">
        <w:rPr>
          <w:color w:val="000000"/>
          <w:sz w:val="24"/>
          <w:lang w:eastAsia="en-US"/>
        </w:rPr>
        <w:t>się jej w kolejnych latach w ramach przedmiotu „Historia i społeczeństwo</w:t>
      </w:r>
      <w:r w:rsidR="00977188">
        <w:rPr>
          <w:color w:val="000000"/>
          <w:sz w:val="24"/>
          <w:lang w:eastAsia="en-US"/>
        </w:rPr>
        <w:t>”</w:t>
      </w:r>
      <w:r w:rsidRPr="00827B4F">
        <w:rPr>
          <w:color w:val="000000"/>
          <w:sz w:val="24"/>
          <w:lang w:eastAsia="en-US"/>
        </w:rPr>
        <w:t xml:space="preserve">. Zajęcia będą prowadzone w nieco innym układzie niż chronologiczny. Ma to pomóc uczniom zainteresowanym naukami ścisłymi i eksperymentalnymi zrozumieć, jak ważna jest historyczna ciągłość i jak wiele współczesnych doświadczeń zakorzenionych jest </w:t>
      </w:r>
      <w:r w:rsidR="00F223E4">
        <w:rPr>
          <w:color w:val="000000"/>
          <w:sz w:val="24"/>
          <w:lang w:eastAsia="en-US"/>
        </w:rPr>
        <w:br/>
      </w:r>
      <w:r w:rsidRPr="00827B4F">
        <w:rPr>
          <w:color w:val="000000"/>
          <w:sz w:val="24"/>
          <w:lang w:eastAsia="en-US"/>
        </w:rPr>
        <w:t>w doświadczeniach poprzednich pokoleń. Nauczyciel prowadzący przedmiot będzie musiał zrealizować jeden obowiązkowy wątek tematyczny „Ojczysty Panteon i Ojczyste spory</w:t>
      </w:r>
      <w:r w:rsidR="00977188">
        <w:rPr>
          <w:color w:val="000000"/>
          <w:sz w:val="24"/>
          <w:lang w:eastAsia="en-US"/>
        </w:rPr>
        <w:t>”</w:t>
      </w:r>
      <w:r w:rsidRPr="00827B4F">
        <w:rPr>
          <w:color w:val="000000"/>
          <w:sz w:val="24"/>
          <w:lang w:eastAsia="en-US"/>
        </w:rPr>
        <w:t>.</w:t>
      </w:r>
    </w:p>
    <w:p w:rsidR="00750031" w:rsidRPr="00827B4F" w:rsidRDefault="00750031" w:rsidP="00827B4F">
      <w:pPr>
        <w:pStyle w:val="STANDARDOWY0"/>
        <w:spacing w:before="120" w:after="120" w:line="240" w:lineRule="auto"/>
        <w:ind w:firstLine="0"/>
        <w:rPr>
          <w:i/>
          <w:iCs/>
          <w:color w:val="000000"/>
          <w:sz w:val="24"/>
        </w:rPr>
      </w:pPr>
    </w:p>
    <w:p w:rsidR="00750031" w:rsidRPr="00827B4F" w:rsidRDefault="00750031" w:rsidP="00827B4F">
      <w:pPr>
        <w:pStyle w:val="STANDARDOWY0"/>
        <w:spacing w:before="120" w:after="120" w:line="240" w:lineRule="auto"/>
        <w:ind w:firstLine="0"/>
        <w:rPr>
          <w:i/>
          <w:iCs/>
          <w:color w:val="000000"/>
          <w:sz w:val="24"/>
        </w:rPr>
      </w:pPr>
      <w:r w:rsidRPr="00827B4F">
        <w:rPr>
          <w:i/>
          <w:color w:val="000000"/>
          <w:sz w:val="24"/>
        </w:rPr>
        <w:t xml:space="preserve">Jarosław Kaczyński powiedział w swoim wystąpieniu, że </w:t>
      </w:r>
      <w:r w:rsidRPr="00827B4F">
        <w:rPr>
          <w:i/>
          <w:iCs/>
          <w:color w:val="000000"/>
          <w:sz w:val="24"/>
        </w:rPr>
        <w:t>między rokiem 2008 a rokiem</w:t>
      </w:r>
      <w:r w:rsidRPr="00827B4F">
        <w:rPr>
          <w:i/>
          <w:color w:val="000000"/>
          <w:sz w:val="24"/>
        </w:rPr>
        <w:t xml:space="preserve"> </w:t>
      </w:r>
      <w:r w:rsidRPr="00827B4F">
        <w:rPr>
          <w:i/>
          <w:iCs/>
          <w:color w:val="000000"/>
          <w:sz w:val="24"/>
        </w:rPr>
        <w:t>2012 zlikwidowanych</w:t>
      </w:r>
      <w:r w:rsidRPr="00827B4F">
        <w:rPr>
          <w:i/>
          <w:color w:val="000000"/>
          <w:sz w:val="24"/>
        </w:rPr>
        <w:t xml:space="preserve"> </w:t>
      </w:r>
      <w:r w:rsidRPr="00827B4F">
        <w:rPr>
          <w:i/>
          <w:iCs/>
          <w:color w:val="000000"/>
          <w:sz w:val="24"/>
        </w:rPr>
        <w:t>zostało</w:t>
      </w:r>
      <w:r w:rsidRPr="00827B4F">
        <w:rPr>
          <w:i/>
          <w:color w:val="000000"/>
          <w:sz w:val="24"/>
        </w:rPr>
        <w:t xml:space="preserve"> </w:t>
      </w:r>
      <w:r w:rsidRPr="00827B4F">
        <w:rPr>
          <w:i/>
          <w:iCs/>
          <w:color w:val="000000"/>
          <w:sz w:val="24"/>
        </w:rPr>
        <w:t xml:space="preserve">4685 szkół. </w:t>
      </w:r>
    </w:p>
    <w:p w:rsidR="00750031" w:rsidRPr="00827B4F" w:rsidRDefault="00750031" w:rsidP="00827B4F">
      <w:pPr>
        <w:pStyle w:val="Zwykytekst"/>
        <w:spacing w:before="120" w:after="120" w:line="240" w:lineRule="auto"/>
        <w:jc w:val="both"/>
        <w:rPr>
          <w:rFonts w:ascii="Times New Roman" w:hAnsi="Times New Roman"/>
          <w:b/>
          <w:bCs/>
          <w:color w:val="000000"/>
          <w:sz w:val="24"/>
          <w:szCs w:val="24"/>
          <w:lang w:eastAsia="pl-PL"/>
        </w:rPr>
      </w:pPr>
      <w:r w:rsidRPr="00827B4F">
        <w:rPr>
          <w:rFonts w:ascii="Times New Roman" w:hAnsi="Times New Roman"/>
          <w:color w:val="000000"/>
          <w:sz w:val="24"/>
          <w:szCs w:val="24"/>
          <w:lang w:eastAsia="pl-PL"/>
        </w:rPr>
        <w:t>To nieprawda. W rzeczywistości liczba ta wynosi 2037. Od roku szkolnego 2008/2009 średnio z systemu edukacji ubywało rocznie 407 szkół, podczas gdy w samym tylko roku szkolnym 2006/2007 (czyli za rządów Prawa i Sprawiedliwości) liczba szkół zmniejszyła się o 653 w stosunku do roku poprzedniego.</w:t>
      </w:r>
      <w:r w:rsidRPr="00827B4F">
        <w:rPr>
          <w:rFonts w:ascii="Times New Roman" w:hAnsi="Times New Roman"/>
          <w:b/>
          <w:bCs/>
          <w:color w:val="000000"/>
          <w:sz w:val="24"/>
          <w:szCs w:val="24"/>
          <w:lang w:eastAsia="pl-PL"/>
        </w:rPr>
        <w:t xml:space="preserve"> </w:t>
      </w:r>
      <w:r w:rsidRPr="00827B4F">
        <w:rPr>
          <w:rFonts w:ascii="Times New Roman" w:hAnsi="Times New Roman"/>
          <w:color w:val="000000"/>
          <w:sz w:val="24"/>
          <w:szCs w:val="24"/>
          <w:lang w:eastAsia="pl-PL"/>
        </w:rPr>
        <w:t>Głównym powodem likwidacji szkół jest efekt demograficzny</w:t>
      </w:r>
      <w:r w:rsidR="00977188">
        <w:rPr>
          <w:rFonts w:ascii="Times New Roman" w:hAnsi="Times New Roman"/>
          <w:color w:val="000000"/>
          <w:sz w:val="24"/>
          <w:szCs w:val="24"/>
          <w:lang w:eastAsia="pl-PL"/>
        </w:rPr>
        <w:t>:</w:t>
      </w:r>
      <w:r w:rsidRPr="00827B4F">
        <w:rPr>
          <w:rFonts w:ascii="Times New Roman" w:hAnsi="Times New Roman"/>
          <w:color w:val="000000"/>
          <w:sz w:val="24"/>
          <w:szCs w:val="24"/>
          <w:lang w:eastAsia="pl-PL"/>
        </w:rPr>
        <w:t xml:space="preserve"> </w:t>
      </w:r>
      <w:r w:rsidR="00977188">
        <w:rPr>
          <w:rFonts w:ascii="Times New Roman" w:hAnsi="Times New Roman"/>
          <w:color w:val="000000"/>
          <w:sz w:val="24"/>
          <w:szCs w:val="24"/>
          <w:lang w:eastAsia="pl-PL"/>
        </w:rPr>
        <w:t>o</w:t>
      </w:r>
      <w:r w:rsidRPr="00827B4F">
        <w:rPr>
          <w:rFonts w:ascii="Times New Roman" w:hAnsi="Times New Roman"/>
          <w:color w:val="000000"/>
          <w:sz w:val="24"/>
          <w:szCs w:val="24"/>
        </w:rPr>
        <w:t xml:space="preserve">d 2008 </w:t>
      </w:r>
      <w:r w:rsidR="00266597">
        <w:rPr>
          <w:rFonts w:ascii="Times New Roman" w:hAnsi="Times New Roman"/>
          <w:color w:val="000000"/>
          <w:sz w:val="24"/>
          <w:szCs w:val="24"/>
        </w:rPr>
        <w:t>roku</w:t>
      </w:r>
      <w:r w:rsidRPr="00827B4F">
        <w:rPr>
          <w:rFonts w:ascii="Times New Roman" w:hAnsi="Times New Roman"/>
          <w:color w:val="000000"/>
          <w:sz w:val="24"/>
          <w:szCs w:val="24"/>
        </w:rPr>
        <w:t xml:space="preserve"> liczba uczniów spadła o 611 tys.</w:t>
      </w:r>
    </w:p>
    <w:p w:rsidR="00750031" w:rsidRPr="00827B4F" w:rsidRDefault="00750031" w:rsidP="00827B4F">
      <w:pPr>
        <w:pStyle w:val="Zwykytekst"/>
        <w:spacing w:before="120" w:after="120" w:line="240" w:lineRule="auto"/>
        <w:jc w:val="both"/>
        <w:rPr>
          <w:rFonts w:ascii="Times New Roman" w:hAnsi="Times New Roman"/>
          <w:color w:val="000000"/>
          <w:sz w:val="24"/>
          <w:szCs w:val="24"/>
          <w:lang w:eastAsia="pl-PL"/>
        </w:rPr>
      </w:pPr>
    </w:p>
    <w:p w:rsidR="003F234C" w:rsidRDefault="003F234C" w:rsidP="00827B4F">
      <w:pPr>
        <w:pStyle w:val="STANDARDOWY0"/>
        <w:spacing w:before="120" w:after="120" w:line="240" w:lineRule="auto"/>
        <w:ind w:firstLine="0"/>
        <w:rPr>
          <w:i/>
          <w:color w:val="000000"/>
          <w:sz w:val="24"/>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lastRenderedPageBreak/>
        <w:t xml:space="preserve">Jarosław Kaczyński powiedział w swoim wystąpieniu, że rząd zmniejsza wydatki na szkolnictwo wyższe. </w:t>
      </w:r>
    </w:p>
    <w:p w:rsidR="00750031" w:rsidRPr="00827B4F" w:rsidRDefault="00750031" w:rsidP="00827B4F">
      <w:pPr>
        <w:pStyle w:val="STANDARDOWY0"/>
        <w:spacing w:before="120" w:after="120" w:line="240" w:lineRule="auto"/>
        <w:ind w:firstLine="0"/>
        <w:rPr>
          <w:color w:val="000000"/>
          <w:sz w:val="24"/>
        </w:rPr>
      </w:pPr>
      <w:r w:rsidRPr="00827B4F">
        <w:rPr>
          <w:color w:val="000000"/>
          <w:sz w:val="24"/>
        </w:rPr>
        <w:t>Kwotowo wydajemy coraz więcej pieniędzy na naukę: w 2008 roku – 4,2 mld zł, w 2012 roku – 6,4 mld zł, a w 2013 roku – 6,5 mld zł. Wydajemy także więcej pieniędzy na szkolnictwo wyższe: w 2008 roku – 10,7 mld zł, w 2012 roku – 12,8 mld zł, a w 2013 roku – 13,6 mld zł. Zagwarantowaliśmy także podwyżki dla nauczycieli akademickich – w tym roku ich pensje wzrosną o 9</w:t>
      </w:r>
      <w:r w:rsidR="00C10A8C">
        <w:rPr>
          <w:color w:val="000000"/>
          <w:sz w:val="24"/>
        </w:rPr>
        <w:t xml:space="preserve"> proc.</w:t>
      </w:r>
      <w:r w:rsidRPr="00827B4F">
        <w:rPr>
          <w:color w:val="000000"/>
          <w:sz w:val="24"/>
        </w:rPr>
        <w:t xml:space="preserve">, a do 2015 </w:t>
      </w:r>
      <w:r w:rsidR="00266597">
        <w:rPr>
          <w:color w:val="000000"/>
          <w:sz w:val="24"/>
        </w:rPr>
        <w:t>roku</w:t>
      </w:r>
      <w:r w:rsidRPr="00827B4F">
        <w:rPr>
          <w:color w:val="000000"/>
          <w:sz w:val="24"/>
        </w:rPr>
        <w:t xml:space="preserve"> w sumie o 30</w:t>
      </w:r>
      <w:r w:rsidR="00C10A8C">
        <w:rPr>
          <w:color w:val="000000"/>
          <w:sz w:val="24"/>
        </w:rPr>
        <w:t xml:space="preserve"> proc.</w:t>
      </w:r>
    </w:p>
    <w:p w:rsidR="00750031" w:rsidRPr="00827B4F" w:rsidRDefault="00750031" w:rsidP="00827B4F">
      <w:pPr>
        <w:pStyle w:val="STANDARDOWY0"/>
        <w:spacing w:before="120" w:after="120" w:line="240" w:lineRule="auto"/>
        <w:ind w:firstLine="0"/>
        <w:rPr>
          <w:color w:val="000000"/>
          <w:sz w:val="24"/>
          <w:lang w:eastAsia="en-US"/>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Jarosław Kaczyński powiedział w swoim wystąpieniu, że polska delegacja nie wywalczyła nowego programu wschodniego w czasie unijnych negocjacji budżetowych.</w:t>
      </w:r>
    </w:p>
    <w:p w:rsidR="00750031" w:rsidRPr="00827B4F" w:rsidRDefault="00750031" w:rsidP="00827B4F">
      <w:pPr>
        <w:pStyle w:val="Zwykytekst"/>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Tak jak dotychczas wsparcie dla Polski Wschodniej będzie kontynuowane. </w:t>
      </w:r>
      <w:r w:rsidR="00AB7B6D">
        <w:rPr>
          <w:rFonts w:ascii="Times New Roman" w:hAnsi="Times New Roman"/>
          <w:color w:val="000000"/>
          <w:sz w:val="24"/>
          <w:szCs w:val="24"/>
        </w:rPr>
        <w:t xml:space="preserve">Rząd pracuje </w:t>
      </w:r>
      <w:r w:rsidRPr="00827B4F">
        <w:rPr>
          <w:rFonts w:ascii="Times New Roman" w:hAnsi="Times New Roman"/>
          <w:color w:val="000000"/>
          <w:sz w:val="24"/>
          <w:szCs w:val="24"/>
        </w:rPr>
        <w:t>nad projektem nowego programu na lata 2014</w:t>
      </w:r>
      <w:r w:rsidR="00977188">
        <w:rPr>
          <w:rFonts w:ascii="Times New Roman" w:hAnsi="Times New Roman"/>
          <w:color w:val="000000"/>
          <w:sz w:val="24"/>
          <w:szCs w:val="24"/>
        </w:rPr>
        <w:t>–</w:t>
      </w:r>
      <w:r w:rsidRPr="00827B4F">
        <w:rPr>
          <w:rFonts w:ascii="Times New Roman" w:hAnsi="Times New Roman"/>
          <w:color w:val="000000"/>
          <w:sz w:val="24"/>
          <w:szCs w:val="24"/>
        </w:rPr>
        <w:t xml:space="preserve">2020. Program ten będzie kładł nacisk na poprawę pozycji konkurencyjnej Polski Wschodniej oraz rozwoju największych funkcjonalnych rynków pracy w makroregionie, </w:t>
      </w:r>
      <w:r w:rsidR="00977188">
        <w:rPr>
          <w:rFonts w:ascii="Times New Roman" w:hAnsi="Times New Roman"/>
          <w:color w:val="000000"/>
          <w:sz w:val="24"/>
          <w:szCs w:val="24"/>
        </w:rPr>
        <w:t>czyli</w:t>
      </w:r>
      <w:r w:rsidRPr="00827B4F">
        <w:rPr>
          <w:rFonts w:ascii="Times New Roman" w:hAnsi="Times New Roman"/>
          <w:color w:val="000000"/>
          <w:sz w:val="24"/>
          <w:szCs w:val="24"/>
        </w:rPr>
        <w:t xml:space="preserve"> główn</w:t>
      </w:r>
      <w:r w:rsidR="00977188">
        <w:rPr>
          <w:rFonts w:ascii="Times New Roman" w:hAnsi="Times New Roman"/>
          <w:color w:val="000000"/>
          <w:sz w:val="24"/>
          <w:szCs w:val="24"/>
        </w:rPr>
        <w:t>ych</w:t>
      </w:r>
      <w:r w:rsidRPr="00827B4F">
        <w:rPr>
          <w:rFonts w:ascii="Times New Roman" w:hAnsi="Times New Roman"/>
          <w:color w:val="000000"/>
          <w:sz w:val="24"/>
          <w:szCs w:val="24"/>
        </w:rPr>
        <w:t xml:space="preserve"> ośrodk</w:t>
      </w:r>
      <w:r w:rsidR="00977188">
        <w:rPr>
          <w:rFonts w:ascii="Times New Roman" w:hAnsi="Times New Roman"/>
          <w:color w:val="000000"/>
          <w:sz w:val="24"/>
          <w:szCs w:val="24"/>
        </w:rPr>
        <w:t>ów</w:t>
      </w:r>
      <w:r w:rsidRPr="00827B4F">
        <w:rPr>
          <w:rFonts w:ascii="Times New Roman" w:hAnsi="Times New Roman"/>
          <w:color w:val="000000"/>
          <w:sz w:val="24"/>
          <w:szCs w:val="24"/>
        </w:rPr>
        <w:t xml:space="preserve"> miejski</w:t>
      </w:r>
      <w:r w:rsidR="00977188">
        <w:rPr>
          <w:rFonts w:ascii="Times New Roman" w:hAnsi="Times New Roman"/>
          <w:color w:val="000000"/>
          <w:sz w:val="24"/>
          <w:szCs w:val="24"/>
        </w:rPr>
        <w:t>ch</w:t>
      </w:r>
      <w:r w:rsidRPr="00827B4F">
        <w:rPr>
          <w:rFonts w:ascii="Times New Roman" w:hAnsi="Times New Roman"/>
          <w:color w:val="000000"/>
          <w:sz w:val="24"/>
          <w:szCs w:val="24"/>
        </w:rPr>
        <w:t xml:space="preserve"> Polski Wschodniej.</w:t>
      </w:r>
    </w:p>
    <w:p w:rsidR="00750031" w:rsidRPr="00827B4F" w:rsidRDefault="00750031" w:rsidP="00827B4F">
      <w:pPr>
        <w:pStyle w:val="STANDARDOWY0"/>
        <w:spacing w:before="120" w:after="120" w:line="240" w:lineRule="auto"/>
        <w:ind w:firstLine="0"/>
        <w:rPr>
          <w:b/>
          <w:color w:val="000000"/>
          <w:sz w:val="24"/>
          <w:u w:val="single"/>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 xml:space="preserve">Jarosław Kaczyński powiedział w swoim wystąpieniu, że w ostatnim roku wybudowano </w:t>
      </w:r>
      <w:r w:rsidR="00F223E4">
        <w:rPr>
          <w:i/>
          <w:color w:val="000000"/>
          <w:sz w:val="24"/>
        </w:rPr>
        <w:br/>
      </w:r>
      <w:r w:rsidRPr="00827B4F">
        <w:rPr>
          <w:i/>
          <w:color w:val="000000"/>
          <w:sz w:val="24"/>
        </w:rPr>
        <w:t>w</w:t>
      </w:r>
      <w:r w:rsidR="00AB7B6D">
        <w:rPr>
          <w:i/>
          <w:color w:val="000000"/>
          <w:sz w:val="24"/>
        </w:rPr>
        <w:t xml:space="preserve"> Polsce tylko 87 tys. mieszkań, a rząd nie robi nic, by wspierać budownictwo mieszkaniowe.</w:t>
      </w: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W 2012 </w:t>
      </w:r>
      <w:r w:rsidR="00266597">
        <w:rPr>
          <w:rFonts w:ascii="Times New Roman" w:hAnsi="Times New Roman"/>
          <w:color w:val="000000"/>
          <w:sz w:val="24"/>
          <w:szCs w:val="24"/>
        </w:rPr>
        <w:t>roku</w:t>
      </w:r>
      <w:r w:rsidRPr="00827B4F">
        <w:rPr>
          <w:rFonts w:ascii="Times New Roman" w:hAnsi="Times New Roman"/>
          <w:color w:val="000000"/>
          <w:sz w:val="24"/>
          <w:szCs w:val="24"/>
        </w:rPr>
        <w:t xml:space="preserve"> oddano do użytkowania nie 87 tys.</w:t>
      </w:r>
      <w:r w:rsidR="00977188">
        <w:rPr>
          <w:rFonts w:ascii="Times New Roman" w:hAnsi="Times New Roman"/>
          <w:color w:val="000000"/>
          <w:sz w:val="24"/>
          <w:szCs w:val="24"/>
        </w:rPr>
        <w:t xml:space="preserve">, ale </w:t>
      </w:r>
      <w:r w:rsidR="00977188" w:rsidRPr="00827B4F">
        <w:rPr>
          <w:rFonts w:ascii="Times New Roman" w:hAnsi="Times New Roman"/>
          <w:color w:val="000000"/>
          <w:sz w:val="24"/>
          <w:szCs w:val="24"/>
        </w:rPr>
        <w:t xml:space="preserve">około 152 tys. </w:t>
      </w:r>
      <w:r w:rsidRPr="00827B4F">
        <w:rPr>
          <w:rFonts w:ascii="Times New Roman" w:hAnsi="Times New Roman"/>
          <w:color w:val="000000"/>
          <w:sz w:val="24"/>
          <w:szCs w:val="24"/>
        </w:rPr>
        <w:t>nowych mieszkań</w:t>
      </w:r>
      <w:r w:rsidR="00977188">
        <w:rPr>
          <w:rFonts w:ascii="Times New Roman" w:hAnsi="Times New Roman"/>
          <w:color w:val="000000"/>
          <w:sz w:val="24"/>
          <w:szCs w:val="24"/>
        </w:rPr>
        <w:t>.</w:t>
      </w:r>
      <w:r w:rsidRPr="00827B4F">
        <w:rPr>
          <w:rFonts w:ascii="Times New Roman" w:hAnsi="Times New Roman"/>
          <w:color w:val="000000"/>
          <w:sz w:val="24"/>
          <w:szCs w:val="24"/>
        </w:rPr>
        <w:t xml:space="preserve"> Premier zapowiedział już nowy program wsparcia budownictwa „Mieszkanie dla młodych”</w:t>
      </w:r>
      <w:r w:rsidR="00977188">
        <w:rPr>
          <w:rFonts w:ascii="Times New Roman" w:hAnsi="Times New Roman"/>
          <w:color w:val="000000"/>
          <w:sz w:val="24"/>
          <w:szCs w:val="24"/>
        </w:rPr>
        <w:t>, który</w:t>
      </w:r>
      <w:r w:rsidRPr="00827B4F">
        <w:rPr>
          <w:rFonts w:ascii="Times New Roman" w:hAnsi="Times New Roman"/>
          <w:color w:val="000000"/>
          <w:sz w:val="24"/>
          <w:szCs w:val="24"/>
        </w:rPr>
        <w:t xml:space="preserve"> realnie poprawi z</w:t>
      </w:r>
      <w:r w:rsidR="00977188">
        <w:rPr>
          <w:rFonts w:ascii="Times New Roman" w:hAnsi="Times New Roman"/>
          <w:color w:val="000000"/>
          <w:sz w:val="24"/>
          <w:szCs w:val="24"/>
        </w:rPr>
        <w:t>dolność kredytową młodych ludzi</w:t>
      </w:r>
      <w:r w:rsidRPr="00827B4F">
        <w:rPr>
          <w:rFonts w:ascii="Times New Roman" w:hAnsi="Times New Roman"/>
          <w:color w:val="000000"/>
          <w:sz w:val="24"/>
          <w:szCs w:val="24"/>
        </w:rPr>
        <w:t xml:space="preserve"> nabywających pierwsze </w:t>
      </w:r>
      <w:r w:rsidR="00977188" w:rsidRPr="00827B4F">
        <w:rPr>
          <w:rFonts w:ascii="Times New Roman" w:hAnsi="Times New Roman"/>
          <w:color w:val="000000"/>
          <w:sz w:val="24"/>
          <w:szCs w:val="24"/>
        </w:rPr>
        <w:t xml:space="preserve">własne </w:t>
      </w:r>
      <w:r w:rsidRPr="00827B4F">
        <w:rPr>
          <w:rFonts w:ascii="Times New Roman" w:hAnsi="Times New Roman"/>
          <w:color w:val="000000"/>
          <w:sz w:val="24"/>
          <w:szCs w:val="24"/>
        </w:rPr>
        <w:t xml:space="preserve">mieszkanie. Wyższą pomoc, w formie dofinansowania wkładu własnego, otrzymają </w:t>
      </w:r>
      <w:r w:rsidR="00977188">
        <w:rPr>
          <w:rFonts w:ascii="Times New Roman" w:hAnsi="Times New Roman"/>
          <w:color w:val="000000"/>
          <w:sz w:val="24"/>
          <w:szCs w:val="24"/>
        </w:rPr>
        <w:t xml:space="preserve">rodziny </w:t>
      </w:r>
      <w:r w:rsidR="00F223E4">
        <w:rPr>
          <w:rFonts w:ascii="Times New Roman" w:hAnsi="Times New Roman"/>
          <w:color w:val="000000"/>
          <w:sz w:val="24"/>
          <w:szCs w:val="24"/>
        </w:rPr>
        <w:br/>
      </w:r>
      <w:r w:rsidR="00977188">
        <w:rPr>
          <w:rFonts w:ascii="Times New Roman" w:hAnsi="Times New Roman"/>
          <w:color w:val="000000"/>
          <w:sz w:val="24"/>
          <w:szCs w:val="24"/>
        </w:rPr>
        <w:t>z dziećmi</w:t>
      </w:r>
      <w:r w:rsidRPr="00827B4F">
        <w:rPr>
          <w:rFonts w:ascii="Times New Roman" w:hAnsi="Times New Roman"/>
          <w:color w:val="000000"/>
          <w:sz w:val="24"/>
          <w:szCs w:val="24"/>
        </w:rPr>
        <w:t xml:space="preserve">, które dodatkowo – w przypadku urodzenia po zakupie mieszkania </w:t>
      </w:r>
      <w:r w:rsidR="00977188" w:rsidRPr="00827B4F">
        <w:rPr>
          <w:rFonts w:ascii="Times New Roman" w:hAnsi="Times New Roman"/>
          <w:color w:val="000000"/>
          <w:sz w:val="24"/>
          <w:szCs w:val="24"/>
        </w:rPr>
        <w:t xml:space="preserve">trzeciego lub kolejnego dziecka </w:t>
      </w:r>
      <w:r w:rsidRPr="00827B4F">
        <w:rPr>
          <w:rFonts w:ascii="Times New Roman" w:hAnsi="Times New Roman"/>
          <w:color w:val="000000"/>
          <w:sz w:val="24"/>
          <w:szCs w:val="24"/>
        </w:rPr>
        <w:t>– otrzymywałyby pomoc w formie jednorazowej spłaty części kredytu mieszkaniowego.</w:t>
      </w:r>
    </w:p>
    <w:p w:rsidR="00AB7B6D" w:rsidRPr="00704E09" w:rsidRDefault="00AB7B6D" w:rsidP="00AB7B6D">
      <w:pPr>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Wcześniej rząd zakończył</w:t>
      </w:r>
      <w:r w:rsidRPr="00704E09">
        <w:rPr>
          <w:rFonts w:ascii="Times New Roman" w:hAnsi="Times New Roman"/>
          <w:color w:val="000000"/>
          <w:sz w:val="24"/>
          <w:szCs w:val="24"/>
        </w:rPr>
        <w:t xml:space="preserve"> program „Rodzina na swoim”, przy wsparciu którego w latach 20</w:t>
      </w:r>
      <w:r w:rsidR="00AF7E2C">
        <w:rPr>
          <w:rFonts w:ascii="Times New Roman" w:hAnsi="Times New Roman"/>
          <w:color w:val="000000"/>
          <w:sz w:val="24"/>
          <w:szCs w:val="24"/>
        </w:rPr>
        <w:t xml:space="preserve">07-2012 zostało udzielonych 180 </w:t>
      </w:r>
      <w:r w:rsidRPr="00704E09">
        <w:rPr>
          <w:rFonts w:ascii="Times New Roman" w:hAnsi="Times New Roman"/>
          <w:color w:val="000000"/>
          <w:sz w:val="24"/>
          <w:szCs w:val="24"/>
        </w:rPr>
        <w:t>000 kredytów.</w:t>
      </w:r>
    </w:p>
    <w:p w:rsidR="00750031" w:rsidRPr="00827B4F" w:rsidRDefault="00750031" w:rsidP="00827B4F">
      <w:pPr>
        <w:pStyle w:val="STANDARDOWY0"/>
        <w:spacing w:before="120" w:after="120" w:line="240" w:lineRule="auto"/>
        <w:ind w:firstLine="0"/>
        <w:rPr>
          <w:b/>
          <w:color w:val="000000"/>
          <w:sz w:val="24"/>
          <w:u w:val="single"/>
        </w:rPr>
      </w:pPr>
    </w:p>
    <w:p w:rsidR="00750031" w:rsidRPr="00827B4F" w:rsidRDefault="00750031" w:rsidP="00827B4F">
      <w:pPr>
        <w:pStyle w:val="STANDARDOWY0"/>
        <w:spacing w:before="120" w:after="120" w:line="240" w:lineRule="auto"/>
        <w:ind w:firstLine="0"/>
        <w:rPr>
          <w:b/>
          <w:color w:val="000000"/>
          <w:sz w:val="24"/>
          <w:u w:val="single"/>
        </w:rPr>
      </w:pPr>
      <w:r w:rsidRPr="00827B4F">
        <w:rPr>
          <w:b/>
          <w:color w:val="000000"/>
          <w:sz w:val="24"/>
          <w:u w:val="single"/>
        </w:rPr>
        <w:t>6. WIEŚ I ROLNICTWO</w:t>
      </w:r>
    </w:p>
    <w:p w:rsidR="00750031" w:rsidRPr="00827B4F" w:rsidRDefault="00750031" w:rsidP="00827B4F">
      <w:pPr>
        <w:pStyle w:val="STANDARDOWY0"/>
        <w:spacing w:before="120" w:after="120" w:line="240" w:lineRule="auto"/>
        <w:ind w:firstLine="0"/>
        <w:rPr>
          <w:i/>
          <w:color w:val="000000"/>
          <w:sz w:val="24"/>
        </w:rPr>
      </w:pP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i/>
          <w:color w:val="000000"/>
          <w:sz w:val="24"/>
          <w:szCs w:val="24"/>
        </w:rPr>
        <w:t xml:space="preserve">Jarosław Kaczyński powiedział w swoim wystąpieniu, że spadają środki na rolnictwo. </w:t>
      </w: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Tymczasem kwotowo wydatki na rolnictwo (środki krajowe i unijne) </w:t>
      </w:r>
      <w:r w:rsidR="00977188" w:rsidRPr="00827B4F">
        <w:rPr>
          <w:rFonts w:ascii="Times New Roman" w:hAnsi="Times New Roman"/>
          <w:color w:val="000000"/>
          <w:sz w:val="24"/>
          <w:szCs w:val="24"/>
        </w:rPr>
        <w:t xml:space="preserve">systematycznie rosną: </w:t>
      </w:r>
      <w:r w:rsidR="00F223E4">
        <w:rPr>
          <w:rFonts w:ascii="Times New Roman" w:hAnsi="Times New Roman"/>
          <w:color w:val="000000"/>
          <w:sz w:val="24"/>
          <w:szCs w:val="24"/>
        </w:rPr>
        <w:br/>
      </w:r>
      <w:r w:rsidRPr="00827B4F">
        <w:rPr>
          <w:rFonts w:ascii="Times New Roman" w:hAnsi="Times New Roman"/>
          <w:color w:val="000000"/>
          <w:sz w:val="24"/>
          <w:szCs w:val="24"/>
        </w:rPr>
        <w:t xml:space="preserve">w 2007 </w:t>
      </w:r>
      <w:r w:rsidR="00266597">
        <w:rPr>
          <w:rFonts w:ascii="Times New Roman" w:hAnsi="Times New Roman"/>
          <w:color w:val="000000"/>
          <w:sz w:val="24"/>
          <w:szCs w:val="24"/>
        </w:rPr>
        <w:t>roku</w:t>
      </w:r>
      <w:r w:rsidRPr="00827B4F">
        <w:rPr>
          <w:rFonts w:ascii="Times New Roman" w:hAnsi="Times New Roman"/>
          <w:color w:val="000000"/>
          <w:sz w:val="24"/>
          <w:szCs w:val="24"/>
        </w:rPr>
        <w:t xml:space="preserve"> było to 35,7 mld zł, a w 2013 już 52,3 mld zł.</w:t>
      </w:r>
    </w:p>
    <w:p w:rsidR="00750031" w:rsidRPr="00827B4F" w:rsidRDefault="00977188" w:rsidP="00827B4F">
      <w:pPr>
        <w:spacing w:before="120" w:after="120" w:line="240" w:lineRule="auto"/>
        <w:jc w:val="both"/>
        <w:rPr>
          <w:rFonts w:ascii="Times New Roman" w:hAnsi="Times New Roman"/>
          <w:sz w:val="24"/>
          <w:szCs w:val="24"/>
        </w:rPr>
      </w:pPr>
      <w:r>
        <w:rPr>
          <w:rFonts w:ascii="Times New Roman" w:hAnsi="Times New Roman"/>
          <w:sz w:val="24"/>
          <w:szCs w:val="24"/>
        </w:rPr>
        <w:t>Jeśli chodzi o</w:t>
      </w:r>
      <w:r w:rsidR="00750031" w:rsidRPr="00827B4F">
        <w:rPr>
          <w:rFonts w:ascii="Times New Roman" w:hAnsi="Times New Roman"/>
          <w:sz w:val="24"/>
          <w:szCs w:val="24"/>
        </w:rPr>
        <w:t xml:space="preserve"> wskaźnik udziału wydatków na rolnictwo w PKB, to również w latach </w:t>
      </w:r>
      <w:r w:rsidR="00F223E4">
        <w:rPr>
          <w:rFonts w:ascii="Times New Roman" w:hAnsi="Times New Roman"/>
          <w:sz w:val="24"/>
          <w:szCs w:val="24"/>
        </w:rPr>
        <w:br/>
      </w:r>
      <w:r w:rsidR="00750031" w:rsidRPr="00827B4F">
        <w:rPr>
          <w:rFonts w:ascii="Times New Roman" w:hAnsi="Times New Roman"/>
          <w:sz w:val="24"/>
          <w:szCs w:val="24"/>
        </w:rPr>
        <w:t>2005</w:t>
      </w:r>
      <w:r w:rsidR="00F223E4">
        <w:rPr>
          <w:rFonts w:ascii="Times New Roman" w:hAnsi="Times New Roman"/>
          <w:sz w:val="24"/>
          <w:szCs w:val="24"/>
        </w:rPr>
        <w:t xml:space="preserve"> </w:t>
      </w:r>
      <w:r w:rsidR="00AB7B6D">
        <w:rPr>
          <w:rFonts w:ascii="Times New Roman" w:hAnsi="Times New Roman"/>
          <w:sz w:val="24"/>
          <w:szCs w:val="24"/>
        </w:rPr>
        <w:t>–</w:t>
      </w:r>
      <w:r w:rsidR="00F223E4">
        <w:rPr>
          <w:rFonts w:ascii="Times New Roman" w:hAnsi="Times New Roman"/>
          <w:sz w:val="24"/>
          <w:szCs w:val="24"/>
        </w:rPr>
        <w:t xml:space="preserve"> </w:t>
      </w:r>
      <w:r w:rsidR="00750031" w:rsidRPr="00827B4F">
        <w:rPr>
          <w:rFonts w:ascii="Times New Roman" w:hAnsi="Times New Roman"/>
          <w:sz w:val="24"/>
          <w:szCs w:val="24"/>
        </w:rPr>
        <w:t>2007</w:t>
      </w:r>
      <w:r w:rsidR="00AB7B6D">
        <w:rPr>
          <w:rFonts w:ascii="Times New Roman" w:hAnsi="Times New Roman"/>
          <w:sz w:val="24"/>
          <w:szCs w:val="24"/>
        </w:rPr>
        <w:t xml:space="preserve"> </w:t>
      </w:r>
      <w:r w:rsidR="00750031" w:rsidRPr="00827B4F">
        <w:rPr>
          <w:rFonts w:ascii="Times New Roman" w:hAnsi="Times New Roman"/>
          <w:sz w:val="24"/>
          <w:szCs w:val="24"/>
        </w:rPr>
        <w:t>wskaźnik ten obniżał się 3,35</w:t>
      </w:r>
      <w:r w:rsidR="00C10A8C">
        <w:rPr>
          <w:rFonts w:ascii="Times New Roman" w:hAnsi="Times New Roman"/>
          <w:sz w:val="24"/>
          <w:szCs w:val="24"/>
        </w:rPr>
        <w:t xml:space="preserve"> proc.</w:t>
      </w:r>
      <w:r w:rsidR="00750031" w:rsidRPr="00827B4F">
        <w:rPr>
          <w:rFonts w:ascii="Times New Roman" w:hAnsi="Times New Roman"/>
          <w:sz w:val="24"/>
          <w:szCs w:val="24"/>
        </w:rPr>
        <w:t xml:space="preserve"> do 2,94</w:t>
      </w:r>
      <w:r w:rsidR="00C10A8C">
        <w:rPr>
          <w:rFonts w:ascii="Times New Roman" w:hAnsi="Times New Roman"/>
          <w:sz w:val="24"/>
          <w:szCs w:val="24"/>
        </w:rPr>
        <w:t xml:space="preserve"> proc.</w:t>
      </w:r>
      <w:r w:rsidR="00750031" w:rsidRPr="00827B4F">
        <w:rPr>
          <w:rFonts w:ascii="Times New Roman" w:hAnsi="Times New Roman"/>
          <w:sz w:val="24"/>
          <w:szCs w:val="24"/>
        </w:rPr>
        <w:t xml:space="preserve"> PKB.</w:t>
      </w:r>
    </w:p>
    <w:p w:rsidR="00750031" w:rsidRPr="00827B4F" w:rsidRDefault="00750031" w:rsidP="00827B4F">
      <w:pPr>
        <w:spacing w:before="120" w:after="120" w:line="240" w:lineRule="auto"/>
        <w:jc w:val="both"/>
        <w:rPr>
          <w:rFonts w:ascii="Times New Roman" w:hAnsi="Times New Roman"/>
          <w:sz w:val="24"/>
          <w:szCs w:val="24"/>
        </w:rPr>
      </w:pP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i/>
          <w:sz w:val="24"/>
          <w:szCs w:val="24"/>
        </w:rPr>
        <w:t>Jarosław Kaczyński powiedział w swoim wystąpieniu, że sukces ostatnich negocjacji unijnych odbył się kosztem polskiej wsi.</w:t>
      </w: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Środki na Wspólną Politykę Rolną na lata 2014</w:t>
      </w:r>
      <w:r w:rsidR="00977188">
        <w:rPr>
          <w:rFonts w:ascii="Times New Roman" w:hAnsi="Times New Roman"/>
          <w:color w:val="000000"/>
          <w:sz w:val="24"/>
          <w:szCs w:val="24"/>
        </w:rPr>
        <w:t>–</w:t>
      </w:r>
      <w:r w:rsidRPr="00827B4F">
        <w:rPr>
          <w:rFonts w:ascii="Times New Roman" w:hAnsi="Times New Roman"/>
          <w:color w:val="000000"/>
          <w:sz w:val="24"/>
          <w:szCs w:val="24"/>
        </w:rPr>
        <w:t>2020 dla wszystkich państw spadły o 10</w:t>
      </w:r>
      <w:r w:rsidR="00C10A8C">
        <w:rPr>
          <w:rFonts w:ascii="Times New Roman" w:hAnsi="Times New Roman"/>
          <w:color w:val="000000"/>
          <w:sz w:val="24"/>
          <w:szCs w:val="24"/>
        </w:rPr>
        <w:t xml:space="preserve"> proc.</w:t>
      </w:r>
      <w:r w:rsidRPr="00827B4F">
        <w:rPr>
          <w:rFonts w:ascii="Times New Roman" w:hAnsi="Times New Roman"/>
          <w:color w:val="000000"/>
          <w:sz w:val="24"/>
          <w:szCs w:val="24"/>
        </w:rPr>
        <w:t xml:space="preserve">, jednak dla Polski udało się utworzyć </w:t>
      </w:r>
      <w:r w:rsidR="00AF7E2C">
        <w:rPr>
          <w:rFonts w:ascii="Times New Roman" w:hAnsi="Times New Roman"/>
          <w:color w:val="000000"/>
          <w:sz w:val="24"/>
          <w:szCs w:val="24"/>
        </w:rPr>
        <w:t xml:space="preserve">taki </w:t>
      </w:r>
      <w:r w:rsidRPr="00827B4F">
        <w:rPr>
          <w:rFonts w:ascii="Times New Roman" w:hAnsi="Times New Roman"/>
          <w:color w:val="000000"/>
          <w:sz w:val="24"/>
          <w:szCs w:val="24"/>
        </w:rPr>
        <w:t xml:space="preserve">mechanizm, </w:t>
      </w:r>
      <w:r w:rsidR="00AF7E2C">
        <w:rPr>
          <w:rFonts w:ascii="Times New Roman" w:hAnsi="Times New Roman"/>
          <w:color w:val="000000"/>
          <w:sz w:val="24"/>
          <w:szCs w:val="24"/>
        </w:rPr>
        <w:t xml:space="preserve">który pozwala zwiększyć </w:t>
      </w:r>
      <w:r w:rsidRPr="00827B4F">
        <w:rPr>
          <w:rFonts w:ascii="Times New Roman" w:hAnsi="Times New Roman"/>
          <w:color w:val="000000"/>
          <w:sz w:val="24"/>
          <w:szCs w:val="24"/>
        </w:rPr>
        <w:t>budżet o 10</w:t>
      </w:r>
      <w:r w:rsidR="00C10A8C">
        <w:rPr>
          <w:rFonts w:ascii="Times New Roman" w:hAnsi="Times New Roman"/>
          <w:color w:val="000000"/>
          <w:sz w:val="24"/>
          <w:szCs w:val="24"/>
        </w:rPr>
        <w:t xml:space="preserve"> proc.</w:t>
      </w:r>
      <w:r w:rsidRPr="00827B4F">
        <w:rPr>
          <w:rFonts w:ascii="Times New Roman" w:hAnsi="Times New Roman"/>
          <w:color w:val="000000"/>
          <w:sz w:val="24"/>
          <w:szCs w:val="24"/>
        </w:rPr>
        <w:t xml:space="preserve"> </w:t>
      </w:r>
      <w:r w:rsidR="00977188">
        <w:rPr>
          <w:rFonts w:ascii="Times New Roman" w:hAnsi="Times New Roman"/>
          <w:color w:val="000000"/>
          <w:sz w:val="24"/>
          <w:szCs w:val="24"/>
        </w:rPr>
        <w:t xml:space="preserve">Zgodnie z </w:t>
      </w:r>
      <w:r w:rsidRPr="00827B4F">
        <w:rPr>
          <w:rFonts w:ascii="Times New Roman" w:hAnsi="Times New Roman"/>
          <w:color w:val="000000"/>
          <w:sz w:val="24"/>
          <w:szCs w:val="24"/>
        </w:rPr>
        <w:t>przyjęty</w:t>
      </w:r>
      <w:r w:rsidR="00977188">
        <w:rPr>
          <w:rFonts w:ascii="Times New Roman" w:hAnsi="Times New Roman"/>
          <w:color w:val="000000"/>
          <w:sz w:val="24"/>
          <w:szCs w:val="24"/>
        </w:rPr>
        <w:t>mi</w:t>
      </w:r>
      <w:r w:rsidRPr="00827B4F">
        <w:rPr>
          <w:rFonts w:ascii="Times New Roman" w:hAnsi="Times New Roman"/>
          <w:color w:val="000000"/>
          <w:sz w:val="24"/>
          <w:szCs w:val="24"/>
        </w:rPr>
        <w:t xml:space="preserve"> propozycj</w:t>
      </w:r>
      <w:r w:rsidR="00977188">
        <w:rPr>
          <w:rFonts w:ascii="Times New Roman" w:hAnsi="Times New Roman"/>
          <w:color w:val="000000"/>
          <w:sz w:val="24"/>
          <w:szCs w:val="24"/>
        </w:rPr>
        <w:t>am</w:t>
      </w:r>
      <w:r w:rsidRPr="00827B4F">
        <w:rPr>
          <w:rFonts w:ascii="Times New Roman" w:hAnsi="Times New Roman"/>
          <w:color w:val="000000"/>
          <w:sz w:val="24"/>
          <w:szCs w:val="24"/>
        </w:rPr>
        <w:t>i mogą nastąpić przeniesienia do 25</w:t>
      </w:r>
      <w:r w:rsidR="00C10A8C">
        <w:rPr>
          <w:rFonts w:ascii="Times New Roman" w:hAnsi="Times New Roman"/>
          <w:color w:val="000000"/>
          <w:sz w:val="24"/>
          <w:szCs w:val="24"/>
        </w:rPr>
        <w:t xml:space="preserve"> proc.</w:t>
      </w:r>
      <w:r w:rsidRPr="00827B4F">
        <w:rPr>
          <w:rFonts w:ascii="Times New Roman" w:hAnsi="Times New Roman"/>
          <w:color w:val="000000"/>
          <w:sz w:val="24"/>
          <w:szCs w:val="24"/>
        </w:rPr>
        <w:t xml:space="preserve"> </w:t>
      </w:r>
      <w:r w:rsidR="00F223E4">
        <w:rPr>
          <w:rFonts w:ascii="Times New Roman" w:hAnsi="Times New Roman"/>
          <w:color w:val="000000"/>
          <w:sz w:val="24"/>
          <w:szCs w:val="24"/>
        </w:rPr>
        <w:br/>
      </w:r>
      <w:r w:rsidRPr="00827B4F">
        <w:rPr>
          <w:rFonts w:ascii="Times New Roman" w:hAnsi="Times New Roman"/>
          <w:color w:val="000000"/>
          <w:sz w:val="24"/>
          <w:szCs w:val="24"/>
        </w:rPr>
        <w:t>z II filaru na I filar Wspólnej Polityki Rolnej. Rozwój obszarów wiejskich będzie wspierany także przez inne fundusze europejskie, w tym Fundusz Spójności.</w:t>
      </w: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lastRenderedPageBreak/>
        <w:t>Jarosław Kaczyński powiedział w swoim wystąpieniu, że rząd nie broni producentów rolnych przed nadużyciami w skupie</w:t>
      </w:r>
      <w:r w:rsidR="00AF7E2C">
        <w:rPr>
          <w:i/>
          <w:color w:val="000000"/>
          <w:sz w:val="24"/>
        </w:rPr>
        <w:t xml:space="preserve"> oraz </w:t>
      </w:r>
      <w:r w:rsidRPr="00827B4F">
        <w:rPr>
          <w:i/>
          <w:color w:val="000000"/>
          <w:sz w:val="24"/>
        </w:rPr>
        <w:t>przed</w:t>
      </w:r>
      <w:r w:rsidR="00AF7E2C">
        <w:rPr>
          <w:i/>
          <w:color w:val="000000"/>
          <w:sz w:val="24"/>
        </w:rPr>
        <w:t xml:space="preserve"> wielkimi sieciami handlowymi.</w:t>
      </w: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W celu ułatwienia zbytu produktów rolnych i skrócenia tzw. łańcucha dostaw </w:t>
      </w:r>
      <w:r w:rsidR="00F223E4">
        <w:rPr>
          <w:rFonts w:ascii="Times New Roman" w:hAnsi="Times New Roman"/>
          <w:color w:val="000000"/>
          <w:sz w:val="24"/>
          <w:szCs w:val="24"/>
        </w:rPr>
        <w:br/>
      </w:r>
      <w:r w:rsidR="00977188" w:rsidRPr="00827B4F">
        <w:rPr>
          <w:rFonts w:ascii="Times New Roman" w:hAnsi="Times New Roman"/>
          <w:color w:val="000000"/>
          <w:sz w:val="24"/>
          <w:szCs w:val="24"/>
        </w:rPr>
        <w:t xml:space="preserve">w miejscowościach do 50 tys. mieszkańców </w:t>
      </w:r>
      <w:r w:rsidRPr="00827B4F">
        <w:rPr>
          <w:rFonts w:ascii="Times New Roman" w:hAnsi="Times New Roman"/>
          <w:color w:val="000000"/>
          <w:sz w:val="24"/>
          <w:szCs w:val="24"/>
        </w:rPr>
        <w:t>wspierana jest budowa targowisk, które przeznaczone są przede wszystkim dla handlu artykułami rolnymi i spożywczymi. Założeniem tego wsparcia jest zagwarantowanie rolnikom dostępu do powierzchni handlowej, na której mogą oni prowadzić sprzedaż bezpośrednią swoich produktów. Na ten cel od 2011 roku udostępniono 70 mln euro, co umożliwia powstanie ok. 300 nowoczesnych targowisk. Dane z końca stycznia</w:t>
      </w:r>
      <w:r w:rsidR="00AF7E2C">
        <w:rPr>
          <w:rFonts w:ascii="Times New Roman" w:hAnsi="Times New Roman"/>
          <w:color w:val="000000"/>
          <w:sz w:val="24"/>
          <w:szCs w:val="24"/>
        </w:rPr>
        <w:t xml:space="preserve"> 2013 </w:t>
      </w:r>
      <w:r w:rsidR="00266597">
        <w:rPr>
          <w:rFonts w:ascii="Times New Roman" w:hAnsi="Times New Roman"/>
          <w:color w:val="000000"/>
          <w:sz w:val="24"/>
          <w:szCs w:val="24"/>
        </w:rPr>
        <w:t>roku</w:t>
      </w:r>
      <w:r w:rsidRPr="00827B4F">
        <w:rPr>
          <w:rFonts w:ascii="Times New Roman" w:hAnsi="Times New Roman"/>
          <w:color w:val="000000"/>
          <w:sz w:val="24"/>
          <w:szCs w:val="24"/>
        </w:rPr>
        <w:t xml:space="preserve"> wskazują, że podpisano 212 umów na kwotę 164,2 mln zł, co stanowi 75</w:t>
      </w:r>
      <w:r w:rsidR="00C10A8C">
        <w:rPr>
          <w:rFonts w:ascii="Times New Roman" w:hAnsi="Times New Roman"/>
          <w:color w:val="000000"/>
          <w:sz w:val="24"/>
          <w:szCs w:val="24"/>
        </w:rPr>
        <w:t xml:space="preserve"> proc.</w:t>
      </w:r>
      <w:r w:rsidRPr="00827B4F">
        <w:rPr>
          <w:rFonts w:ascii="Times New Roman" w:hAnsi="Times New Roman"/>
          <w:color w:val="000000"/>
          <w:sz w:val="24"/>
          <w:szCs w:val="24"/>
        </w:rPr>
        <w:t xml:space="preserve"> wykorzystanego limitu środków. Wspieramy także tworzenie grup producentów rolnych, których liczba z roku na rok rośnie</w:t>
      </w:r>
      <w:r w:rsidR="00977188">
        <w:rPr>
          <w:rFonts w:ascii="Times New Roman" w:hAnsi="Times New Roman"/>
          <w:color w:val="000000"/>
          <w:sz w:val="24"/>
          <w:szCs w:val="24"/>
        </w:rPr>
        <w:t>:</w:t>
      </w:r>
      <w:r w:rsidRPr="00827B4F">
        <w:rPr>
          <w:rFonts w:ascii="Times New Roman" w:hAnsi="Times New Roman"/>
          <w:color w:val="000000"/>
          <w:sz w:val="24"/>
          <w:szCs w:val="24"/>
        </w:rPr>
        <w:t xml:space="preserve"> w roku 2007 było ich 459, </w:t>
      </w:r>
      <w:r w:rsidR="00F223E4">
        <w:rPr>
          <w:rFonts w:ascii="Times New Roman" w:hAnsi="Times New Roman"/>
          <w:color w:val="000000"/>
          <w:sz w:val="24"/>
          <w:szCs w:val="24"/>
        </w:rPr>
        <w:br/>
      </w:r>
      <w:r w:rsidRPr="00827B4F">
        <w:rPr>
          <w:rFonts w:ascii="Times New Roman" w:hAnsi="Times New Roman"/>
          <w:color w:val="000000"/>
          <w:sz w:val="24"/>
          <w:szCs w:val="24"/>
        </w:rPr>
        <w:t xml:space="preserve">a obecnie jest 1345. Podejmujemy także działania związane ze wspieraniem jakości oraz promocją produktów rolno-spożywczych na rynkach lokalnych, regionalnych </w:t>
      </w:r>
      <w:r w:rsidR="00F223E4">
        <w:rPr>
          <w:rFonts w:ascii="Times New Roman" w:hAnsi="Times New Roman"/>
          <w:color w:val="000000"/>
          <w:sz w:val="24"/>
          <w:szCs w:val="24"/>
        </w:rPr>
        <w:br/>
      </w:r>
      <w:r w:rsidRPr="00827B4F">
        <w:rPr>
          <w:rFonts w:ascii="Times New Roman" w:hAnsi="Times New Roman"/>
          <w:color w:val="000000"/>
          <w:sz w:val="24"/>
          <w:szCs w:val="24"/>
        </w:rPr>
        <w:t>i międzynarodowych. Już 36 polskich produktów zostało zarejestrowanych w unijnym systemie żywności wysokiej jakości, a 1000 wpisan</w:t>
      </w:r>
      <w:r w:rsidR="00977188">
        <w:rPr>
          <w:rFonts w:ascii="Times New Roman" w:hAnsi="Times New Roman"/>
          <w:color w:val="000000"/>
          <w:sz w:val="24"/>
          <w:szCs w:val="24"/>
        </w:rPr>
        <w:t>o</w:t>
      </w:r>
      <w:r w:rsidRPr="00827B4F">
        <w:rPr>
          <w:rFonts w:ascii="Times New Roman" w:hAnsi="Times New Roman"/>
          <w:color w:val="000000"/>
          <w:sz w:val="24"/>
          <w:szCs w:val="24"/>
        </w:rPr>
        <w:t xml:space="preserve"> na Listę Produktów Tradycyjnych prowadzoną przez </w:t>
      </w:r>
      <w:r w:rsidR="00977188">
        <w:rPr>
          <w:rFonts w:ascii="Times New Roman" w:hAnsi="Times New Roman"/>
          <w:color w:val="000000"/>
          <w:sz w:val="24"/>
          <w:szCs w:val="24"/>
        </w:rPr>
        <w:t>M</w:t>
      </w:r>
      <w:r w:rsidRPr="00827B4F">
        <w:rPr>
          <w:rFonts w:ascii="Times New Roman" w:hAnsi="Times New Roman"/>
          <w:color w:val="000000"/>
          <w:sz w:val="24"/>
          <w:szCs w:val="24"/>
        </w:rPr>
        <w:t xml:space="preserve">inisterstwo </w:t>
      </w:r>
      <w:r w:rsidR="00977188">
        <w:rPr>
          <w:rFonts w:ascii="Times New Roman" w:hAnsi="Times New Roman"/>
          <w:color w:val="000000"/>
          <w:sz w:val="24"/>
          <w:szCs w:val="24"/>
        </w:rPr>
        <w:t>R</w:t>
      </w:r>
      <w:r w:rsidRPr="00827B4F">
        <w:rPr>
          <w:rFonts w:ascii="Times New Roman" w:hAnsi="Times New Roman"/>
          <w:color w:val="000000"/>
          <w:sz w:val="24"/>
          <w:szCs w:val="24"/>
        </w:rPr>
        <w:t>olnictwa. Wydawane są także katalogi oraz organizowane targi związane z promocją produktów rolno-spożywczych.</w:t>
      </w:r>
    </w:p>
    <w:p w:rsidR="00750031" w:rsidRPr="00827B4F" w:rsidRDefault="00750031" w:rsidP="00827B4F">
      <w:pPr>
        <w:pStyle w:val="STANDARDOWY0"/>
        <w:spacing w:before="120" w:after="120" w:line="240" w:lineRule="auto"/>
        <w:ind w:firstLine="0"/>
        <w:rPr>
          <w:i/>
          <w:color w:val="000000"/>
          <w:sz w:val="24"/>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 xml:space="preserve">Jarosław Kaczyński powiedział w swoim wystąpieniu, że nie jest rozwiązana w sposób </w:t>
      </w:r>
      <w:proofErr w:type="spellStart"/>
      <w:r w:rsidRPr="00827B4F">
        <w:rPr>
          <w:i/>
          <w:color w:val="000000"/>
          <w:sz w:val="24"/>
        </w:rPr>
        <w:t>konkluzywny</w:t>
      </w:r>
      <w:proofErr w:type="spellEnd"/>
      <w:r w:rsidRPr="00827B4F">
        <w:rPr>
          <w:i/>
          <w:color w:val="000000"/>
          <w:sz w:val="24"/>
        </w:rPr>
        <w:t xml:space="preserve"> i jednoznaczny sprawa GMO.</w:t>
      </w: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W styczniu 2013 </w:t>
      </w:r>
      <w:r w:rsidR="00266597">
        <w:rPr>
          <w:rFonts w:ascii="Times New Roman" w:hAnsi="Times New Roman"/>
          <w:color w:val="000000"/>
          <w:sz w:val="24"/>
          <w:szCs w:val="24"/>
        </w:rPr>
        <w:t>roku</w:t>
      </w:r>
      <w:r w:rsidRPr="00827B4F">
        <w:rPr>
          <w:rFonts w:ascii="Times New Roman" w:hAnsi="Times New Roman"/>
          <w:color w:val="000000"/>
          <w:sz w:val="24"/>
          <w:szCs w:val="24"/>
        </w:rPr>
        <w:t xml:space="preserve"> rząd przyjął dwa rozporządzenia dotyczące zakazu stosowania materiału siewnego 235 odmian kukurydzy MON 810 i ziemniaka odmiany </w:t>
      </w:r>
      <w:proofErr w:type="spellStart"/>
      <w:r w:rsidRPr="00827B4F">
        <w:rPr>
          <w:rFonts w:ascii="Times New Roman" w:hAnsi="Times New Roman"/>
          <w:color w:val="000000"/>
          <w:sz w:val="24"/>
          <w:szCs w:val="24"/>
        </w:rPr>
        <w:t>Amflora</w:t>
      </w:r>
      <w:proofErr w:type="spellEnd"/>
      <w:r w:rsidRPr="00827B4F">
        <w:rPr>
          <w:rFonts w:ascii="Times New Roman" w:hAnsi="Times New Roman"/>
          <w:color w:val="000000"/>
          <w:sz w:val="24"/>
          <w:szCs w:val="24"/>
        </w:rPr>
        <w:t xml:space="preserve"> </w:t>
      </w:r>
      <w:r w:rsidR="00F223E4">
        <w:rPr>
          <w:rFonts w:ascii="Times New Roman" w:hAnsi="Times New Roman"/>
          <w:color w:val="000000"/>
          <w:sz w:val="24"/>
          <w:szCs w:val="24"/>
        </w:rPr>
        <w:br/>
      </w:r>
      <w:r w:rsidR="00977188">
        <w:rPr>
          <w:rFonts w:ascii="Times New Roman" w:hAnsi="Times New Roman"/>
          <w:color w:val="000000"/>
          <w:sz w:val="24"/>
          <w:szCs w:val="24"/>
        </w:rPr>
        <w:t>–</w:t>
      </w:r>
      <w:r w:rsidRPr="00827B4F">
        <w:rPr>
          <w:rFonts w:ascii="Times New Roman" w:hAnsi="Times New Roman"/>
          <w:color w:val="000000"/>
          <w:sz w:val="24"/>
          <w:szCs w:val="24"/>
        </w:rPr>
        <w:t xml:space="preserve"> jedynych gatunków dopuszczonych do uprawy na terenie Unii Europejskiej. Zakazy dotyczą stosowania materiału siewnego, co </w:t>
      </w:r>
      <w:r w:rsidR="00977188" w:rsidRPr="00827B4F">
        <w:rPr>
          <w:rFonts w:ascii="Times New Roman" w:hAnsi="Times New Roman"/>
          <w:color w:val="000000"/>
          <w:sz w:val="24"/>
          <w:szCs w:val="24"/>
        </w:rPr>
        <w:t>d</w:t>
      </w:r>
      <w:r w:rsidR="00977188">
        <w:rPr>
          <w:rFonts w:ascii="Times New Roman" w:hAnsi="Times New Roman"/>
          <w:color w:val="000000"/>
          <w:sz w:val="24"/>
          <w:szCs w:val="24"/>
        </w:rPr>
        <w:t xml:space="preserve">la rolników </w:t>
      </w:r>
      <w:r w:rsidR="00055495">
        <w:rPr>
          <w:rFonts w:ascii="Times New Roman" w:hAnsi="Times New Roman"/>
          <w:color w:val="000000"/>
          <w:sz w:val="24"/>
          <w:szCs w:val="24"/>
        </w:rPr>
        <w:t xml:space="preserve">oznacza </w:t>
      </w:r>
      <w:r w:rsidR="00977188" w:rsidRPr="00827B4F">
        <w:rPr>
          <w:rFonts w:ascii="Times New Roman" w:hAnsi="Times New Roman"/>
          <w:color w:val="000000"/>
          <w:sz w:val="24"/>
          <w:szCs w:val="24"/>
        </w:rPr>
        <w:t xml:space="preserve">w praktyce </w:t>
      </w:r>
      <w:r w:rsidR="00055495">
        <w:rPr>
          <w:rFonts w:ascii="Times New Roman" w:hAnsi="Times New Roman"/>
          <w:color w:val="000000"/>
          <w:sz w:val="24"/>
          <w:szCs w:val="24"/>
        </w:rPr>
        <w:t>zakaz upraw GMO.</w:t>
      </w:r>
    </w:p>
    <w:p w:rsidR="00750031" w:rsidRPr="00827B4F" w:rsidRDefault="00750031" w:rsidP="00827B4F">
      <w:pPr>
        <w:pStyle w:val="STANDARDOWY0"/>
        <w:spacing w:before="120" w:after="120" w:line="240" w:lineRule="auto"/>
        <w:ind w:firstLine="0"/>
        <w:rPr>
          <w:b/>
          <w:color w:val="000000"/>
          <w:sz w:val="24"/>
          <w:u w:val="single"/>
        </w:rPr>
      </w:pPr>
    </w:p>
    <w:p w:rsidR="00750031" w:rsidRPr="00827B4F" w:rsidRDefault="00750031" w:rsidP="00827B4F">
      <w:pPr>
        <w:pStyle w:val="STANDARDOWY0"/>
        <w:spacing w:before="120" w:after="120" w:line="240" w:lineRule="auto"/>
        <w:ind w:firstLine="0"/>
        <w:rPr>
          <w:b/>
          <w:color w:val="000000"/>
          <w:sz w:val="24"/>
          <w:u w:val="single"/>
        </w:rPr>
      </w:pPr>
      <w:r w:rsidRPr="00827B4F">
        <w:rPr>
          <w:b/>
          <w:color w:val="000000"/>
          <w:sz w:val="24"/>
          <w:u w:val="single"/>
        </w:rPr>
        <w:t>7. INFRASTRUKTURA</w:t>
      </w:r>
    </w:p>
    <w:p w:rsidR="00750031" w:rsidRPr="00827B4F" w:rsidRDefault="00750031" w:rsidP="00827B4F">
      <w:pPr>
        <w:pStyle w:val="STANDARDOWY0"/>
        <w:spacing w:before="120" w:after="120" w:line="240" w:lineRule="auto"/>
        <w:ind w:firstLine="0"/>
        <w:rPr>
          <w:i/>
          <w:color w:val="000000"/>
          <w:sz w:val="24"/>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Jarosław Kaczyński powiedział w swoim wystąpieniu, że środki europejskie na infrastrukturę były w znacznej mierze wykorzystane w sposób nieracjonalny.</w:t>
      </w:r>
    </w:p>
    <w:p w:rsidR="00750031" w:rsidRPr="00827B4F" w:rsidRDefault="00750031" w:rsidP="00827B4F">
      <w:pPr>
        <w:autoSpaceDE w:val="0"/>
        <w:autoSpaceDN w:val="0"/>
        <w:adjustRightInd w:val="0"/>
        <w:spacing w:before="120" w:after="120" w:line="240" w:lineRule="auto"/>
        <w:jc w:val="both"/>
        <w:rPr>
          <w:rFonts w:ascii="Times New Roman" w:hAnsi="Times New Roman"/>
          <w:color w:val="000000"/>
          <w:spacing w:val="2"/>
          <w:sz w:val="24"/>
          <w:szCs w:val="24"/>
        </w:rPr>
      </w:pPr>
      <w:r w:rsidRPr="00827B4F">
        <w:rPr>
          <w:rFonts w:ascii="Times New Roman" w:hAnsi="Times New Roman"/>
          <w:color w:val="000000"/>
          <w:spacing w:val="2"/>
          <w:sz w:val="24"/>
          <w:szCs w:val="24"/>
        </w:rPr>
        <w:t>Główne wsparcie projekt</w:t>
      </w:r>
      <w:r w:rsidR="00977188">
        <w:rPr>
          <w:rFonts w:ascii="Times New Roman" w:hAnsi="Times New Roman"/>
          <w:color w:val="000000"/>
          <w:spacing w:val="2"/>
          <w:sz w:val="24"/>
          <w:szCs w:val="24"/>
        </w:rPr>
        <w:t>ów</w:t>
      </w:r>
      <w:r w:rsidRPr="00827B4F">
        <w:rPr>
          <w:rFonts w:ascii="Times New Roman" w:hAnsi="Times New Roman"/>
          <w:color w:val="000000"/>
          <w:spacing w:val="2"/>
          <w:sz w:val="24"/>
          <w:szCs w:val="24"/>
        </w:rPr>
        <w:t xml:space="preserve"> infrastrukturaln</w:t>
      </w:r>
      <w:r w:rsidR="00977188">
        <w:rPr>
          <w:rFonts w:ascii="Times New Roman" w:hAnsi="Times New Roman"/>
          <w:color w:val="000000"/>
          <w:spacing w:val="2"/>
          <w:sz w:val="24"/>
          <w:szCs w:val="24"/>
        </w:rPr>
        <w:t>ych</w:t>
      </w:r>
      <w:r w:rsidRPr="00827B4F">
        <w:rPr>
          <w:rFonts w:ascii="Times New Roman" w:hAnsi="Times New Roman"/>
          <w:color w:val="000000"/>
          <w:spacing w:val="2"/>
          <w:sz w:val="24"/>
          <w:szCs w:val="24"/>
        </w:rPr>
        <w:t xml:space="preserve"> realizowane jest w ramach Programu Operacyjnego </w:t>
      </w:r>
      <w:r w:rsidR="00977188">
        <w:rPr>
          <w:rFonts w:ascii="Times New Roman" w:hAnsi="Times New Roman"/>
          <w:color w:val="000000"/>
          <w:spacing w:val="2"/>
          <w:sz w:val="24"/>
          <w:szCs w:val="24"/>
        </w:rPr>
        <w:t>I</w:t>
      </w:r>
      <w:r w:rsidRPr="00827B4F">
        <w:rPr>
          <w:rFonts w:ascii="Times New Roman" w:hAnsi="Times New Roman"/>
          <w:color w:val="000000"/>
          <w:spacing w:val="2"/>
          <w:sz w:val="24"/>
          <w:szCs w:val="24"/>
        </w:rPr>
        <w:t>nfrastruktura i Środowisko (</w:t>
      </w:r>
      <w:proofErr w:type="spellStart"/>
      <w:r w:rsidRPr="00827B4F">
        <w:rPr>
          <w:rFonts w:ascii="Times New Roman" w:hAnsi="Times New Roman"/>
          <w:color w:val="000000"/>
          <w:spacing w:val="2"/>
          <w:sz w:val="24"/>
          <w:szCs w:val="24"/>
        </w:rPr>
        <w:t>POIiŚ</w:t>
      </w:r>
      <w:proofErr w:type="spellEnd"/>
      <w:r w:rsidRPr="00827B4F">
        <w:rPr>
          <w:rFonts w:ascii="Times New Roman" w:hAnsi="Times New Roman"/>
          <w:color w:val="000000"/>
          <w:spacing w:val="2"/>
          <w:sz w:val="24"/>
          <w:szCs w:val="24"/>
        </w:rPr>
        <w:t>). Architektura Programu oraz obszary wsparcia oparte zostały na głównych założeniach i zasadach zatwierdzonych przez Radę Ministrów jeszcze w listopadzie 2006 </w:t>
      </w:r>
      <w:r w:rsidR="00266597">
        <w:rPr>
          <w:rFonts w:ascii="Times New Roman" w:hAnsi="Times New Roman"/>
          <w:color w:val="000000"/>
          <w:spacing w:val="2"/>
          <w:sz w:val="24"/>
          <w:szCs w:val="24"/>
        </w:rPr>
        <w:t>roku</w:t>
      </w:r>
      <w:r w:rsidRPr="00827B4F">
        <w:rPr>
          <w:rFonts w:ascii="Times New Roman" w:hAnsi="Times New Roman"/>
          <w:color w:val="000000"/>
          <w:spacing w:val="2"/>
          <w:sz w:val="24"/>
          <w:szCs w:val="24"/>
        </w:rPr>
        <w:t xml:space="preserve"> (a więc za rządów PiS) i przekazanych </w:t>
      </w:r>
      <w:r w:rsidR="00977188" w:rsidRPr="00827B4F">
        <w:rPr>
          <w:rFonts w:ascii="Times New Roman" w:hAnsi="Times New Roman"/>
          <w:color w:val="000000"/>
          <w:spacing w:val="2"/>
          <w:sz w:val="24"/>
          <w:szCs w:val="24"/>
        </w:rPr>
        <w:t xml:space="preserve">do negocjacji </w:t>
      </w:r>
      <w:r w:rsidRPr="00827B4F">
        <w:rPr>
          <w:rFonts w:ascii="Times New Roman" w:hAnsi="Times New Roman"/>
          <w:color w:val="000000"/>
          <w:spacing w:val="2"/>
          <w:sz w:val="24"/>
          <w:szCs w:val="24"/>
        </w:rPr>
        <w:t>do Komisji Europejskiej. Do chwili obecnej nie zostały one zmienione.</w:t>
      </w:r>
      <w:r w:rsidRPr="00827B4F">
        <w:rPr>
          <w:rFonts w:ascii="Times New Roman" w:hAnsi="Times New Roman"/>
          <w:b/>
          <w:color w:val="000000"/>
          <w:spacing w:val="2"/>
          <w:sz w:val="24"/>
          <w:szCs w:val="24"/>
        </w:rPr>
        <w:t xml:space="preserve"> </w:t>
      </w:r>
    </w:p>
    <w:p w:rsidR="00750031" w:rsidRPr="00827B4F" w:rsidRDefault="00750031" w:rsidP="00827B4F">
      <w:pPr>
        <w:autoSpaceDE w:val="0"/>
        <w:autoSpaceDN w:val="0"/>
        <w:adjustRightInd w:val="0"/>
        <w:spacing w:before="120" w:after="120" w:line="240" w:lineRule="auto"/>
        <w:jc w:val="both"/>
        <w:rPr>
          <w:rFonts w:ascii="Times New Roman" w:hAnsi="Times New Roman"/>
          <w:color w:val="000000"/>
          <w:spacing w:val="2"/>
          <w:sz w:val="24"/>
          <w:szCs w:val="24"/>
        </w:rPr>
      </w:pPr>
      <w:r w:rsidRPr="00827B4F">
        <w:rPr>
          <w:rFonts w:ascii="Times New Roman" w:hAnsi="Times New Roman"/>
          <w:color w:val="000000"/>
          <w:spacing w:val="2"/>
          <w:sz w:val="24"/>
          <w:szCs w:val="24"/>
        </w:rPr>
        <w:t xml:space="preserve">W ramach </w:t>
      </w:r>
      <w:proofErr w:type="spellStart"/>
      <w:r w:rsidRPr="00827B4F">
        <w:rPr>
          <w:rFonts w:ascii="Times New Roman" w:hAnsi="Times New Roman"/>
          <w:color w:val="000000"/>
          <w:spacing w:val="2"/>
          <w:sz w:val="24"/>
          <w:szCs w:val="24"/>
        </w:rPr>
        <w:t>POIiŚ</w:t>
      </w:r>
      <w:proofErr w:type="spellEnd"/>
      <w:r w:rsidRPr="00827B4F">
        <w:rPr>
          <w:rFonts w:ascii="Times New Roman" w:hAnsi="Times New Roman"/>
          <w:color w:val="000000"/>
          <w:spacing w:val="2"/>
          <w:sz w:val="24"/>
          <w:szCs w:val="24"/>
        </w:rPr>
        <w:t xml:space="preserve"> istniała możliwość wykorzystania ponad 28,3 mld euro. Dzięki naszej działalności około 85</w:t>
      </w:r>
      <w:r w:rsidR="00C10A8C">
        <w:rPr>
          <w:rFonts w:ascii="Times New Roman" w:hAnsi="Times New Roman"/>
          <w:color w:val="000000"/>
          <w:spacing w:val="2"/>
          <w:sz w:val="24"/>
          <w:szCs w:val="24"/>
        </w:rPr>
        <w:t xml:space="preserve"> proc.</w:t>
      </w:r>
      <w:r w:rsidRPr="00827B4F">
        <w:rPr>
          <w:rFonts w:ascii="Times New Roman" w:hAnsi="Times New Roman"/>
          <w:color w:val="000000"/>
          <w:spacing w:val="2"/>
          <w:sz w:val="24"/>
          <w:szCs w:val="24"/>
        </w:rPr>
        <w:t xml:space="preserve"> środków</w:t>
      </w:r>
      <w:r w:rsidRPr="00827B4F">
        <w:rPr>
          <w:rFonts w:ascii="Times New Roman" w:hAnsi="Times New Roman"/>
          <w:b/>
          <w:color w:val="000000"/>
          <w:spacing w:val="2"/>
          <w:sz w:val="24"/>
          <w:szCs w:val="24"/>
        </w:rPr>
        <w:t xml:space="preserve"> </w:t>
      </w:r>
      <w:r w:rsidRPr="00827B4F">
        <w:rPr>
          <w:rFonts w:ascii="Times New Roman" w:hAnsi="Times New Roman"/>
          <w:color w:val="000000"/>
          <w:spacing w:val="2"/>
          <w:sz w:val="24"/>
          <w:szCs w:val="24"/>
        </w:rPr>
        <w:t xml:space="preserve">unijnych jest już w rękach przedsiębiorców, samorządów, instytucji kultury i sztuki, ochrony zdrowia, uczelni wyższych oraz urzędów administracji publicznej. Do 2015 </w:t>
      </w:r>
      <w:r w:rsidR="00266597">
        <w:rPr>
          <w:rFonts w:ascii="Times New Roman" w:hAnsi="Times New Roman"/>
          <w:color w:val="000000"/>
          <w:spacing w:val="2"/>
          <w:sz w:val="24"/>
          <w:szCs w:val="24"/>
        </w:rPr>
        <w:t>roku</w:t>
      </w:r>
      <w:r w:rsidRPr="00827B4F">
        <w:rPr>
          <w:rFonts w:ascii="Times New Roman" w:hAnsi="Times New Roman"/>
          <w:color w:val="000000"/>
          <w:spacing w:val="2"/>
          <w:sz w:val="24"/>
          <w:szCs w:val="24"/>
        </w:rPr>
        <w:t xml:space="preserve"> z Programu Infrastruktura i Środowisko </w:t>
      </w:r>
      <w:r w:rsidR="00977188" w:rsidRPr="00827B4F">
        <w:rPr>
          <w:rFonts w:ascii="Times New Roman" w:hAnsi="Times New Roman"/>
          <w:color w:val="000000"/>
          <w:spacing w:val="2"/>
          <w:sz w:val="24"/>
          <w:szCs w:val="24"/>
        </w:rPr>
        <w:t xml:space="preserve">zostanie </w:t>
      </w:r>
      <w:r w:rsidRPr="00827B4F">
        <w:rPr>
          <w:rFonts w:ascii="Times New Roman" w:hAnsi="Times New Roman"/>
          <w:color w:val="000000"/>
          <w:spacing w:val="2"/>
          <w:sz w:val="24"/>
          <w:szCs w:val="24"/>
        </w:rPr>
        <w:t xml:space="preserve">sfinansowanych kilkaset największych inwestycji w najważniejszych sektorach polskiej gospodarki. </w:t>
      </w:r>
    </w:p>
    <w:p w:rsidR="00750031" w:rsidRPr="00827B4F" w:rsidRDefault="00750031" w:rsidP="00827B4F">
      <w:pPr>
        <w:spacing w:before="120" w:after="120" w:line="240" w:lineRule="auto"/>
        <w:jc w:val="both"/>
        <w:rPr>
          <w:rFonts w:ascii="Times New Roman" w:hAnsi="Times New Roman"/>
          <w:b/>
          <w:color w:val="000000"/>
          <w:spacing w:val="2"/>
          <w:sz w:val="24"/>
          <w:szCs w:val="24"/>
        </w:rPr>
      </w:pPr>
      <w:r w:rsidRPr="00827B4F">
        <w:rPr>
          <w:rFonts w:ascii="Times New Roman" w:hAnsi="Times New Roman"/>
          <w:color w:val="000000"/>
          <w:spacing w:val="2"/>
          <w:sz w:val="24"/>
          <w:szCs w:val="24"/>
        </w:rPr>
        <w:t>Przykładowe efekty inwestycji współfinansowanych z funduszy europejskich w zakresie infrastruktury:</w:t>
      </w:r>
    </w:p>
    <w:p w:rsidR="00750031" w:rsidRPr="00827B4F" w:rsidRDefault="00750031" w:rsidP="00162962">
      <w:pPr>
        <w:numPr>
          <w:ilvl w:val="0"/>
          <w:numId w:val="2"/>
        </w:numPr>
        <w:tabs>
          <w:tab w:val="clear" w:pos="720"/>
          <w:tab w:val="left" w:pos="-720"/>
          <w:tab w:val="left" w:pos="0"/>
          <w:tab w:val="num" w:pos="360"/>
          <w:tab w:val="left" w:pos="1440"/>
          <w:tab w:val="left" w:pos="2160"/>
          <w:tab w:val="left" w:pos="2880"/>
          <w:tab w:val="left" w:pos="3600"/>
          <w:tab w:val="left" w:pos="4320"/>
        </w:tabs>
        <w:autoSpaceDE w:val="0"/>
        <w:autoSpaceDN w:val="0"/>
        <w:adjustRightInd w:val="0"/>
        <w:spacing w:before="120" w:after="120" w:line="240" w:lineRule="auto"/>
        <w:ind w:left="360"/>
        <w:jc w:val="both"/>
        <w:rPr>
          <w:rFonts w:ascii="Times New Roman" w:hAnsi="Times New Roman"/>
          <w:color w:val="000000"/>
          <w:sz w:val="24"/>
          <w:szCs w:val="24"/>
        </w:rPr>
      </w:pPr>
      <w:r w:rsidRPr="00827B4F">
        <w:rPr>
          <w:rFonts w:ascii="Times New Roman" w:hAnsi="Times New Roman"/>
          <w:color w:val="000000"/>
          <w:sz w:val="24"/>
          <w:szCs w:val="24"/>
        </w:rPr>
        <w:t>Długość wybudowanych/przebudowanych au</w:t>
      </w:r>
      <w:r w:rsidR="00977188">
        <w:rPr>
          <w:rFonts w:ascii="Times New Roman" w:hAnsi="Times New Roman"/>
          <w:color w:val="000000"/>
          <w:sz w:val="24"/>
          <w:szCs w:val="24"/>
        </w:rPr>
        <w:t>tostrad i dróg ekspresowych – 1</w:t>
      </w:r>
      <w:r w:rsidRPr="00827B4F">
        <w:rPr>
          <w:rFonts w:ascii="Times New Roman" w:hAnsi="Times New Roman"/>
          <w:color w:val="000000"/>
          <w:sz w:val="24"/>
          <w:szCs w:val="24"/>
        </w:rPr>
        <w:t>302 km,</w:t>
      </w:r>
    </w:p>
    <w:p w:rsidR="00750031" w:rsidRPr="00827B4F" w:rsidRDefault="00750031" w:rsidP="00162962">
      <w:pPr>
        <w:numPr>
          <w:ilvl w:val="0"/>
          <w:numId w:val="2"/>
        </w:numPr>
        <w:tabs>
          <w:tab w:val="clear" w:pos="720"/>
          <w:tab w:val="left" w:pos="-720"/>
          <w:tab w:val="left" w:pos="0"/>
          <w:tab w:val="num" w:pos="360"/>
          <w:tab w:val="left" w:pos="1440"/>
          <w:tab w:val="left" w:pos="2160"/>
          <w:tab w:val="left" w:pos="2880"/>
          <w:tab w:val="left" w:pos="3600"/>
          <w:tab w:val="left" w:pos="4320"/>
        </w:tabs>
        <w:autoSpaceDE w:val="0"/>
        <w:autoSpaceDN w:val="0"/>
        <w:adjustRightInd w:val="0"/>
        <w:spacing w:before="120" w:after="120" w:line="240" w:lineRule="auto"/>
        <w:ind w:left="360"/>
        <w:jc w:val="both"/>
        <w:rPr>
          <w:rFonts w:ascii="Times New Roman" w:hAnsi="Times New Roman"/>
          <w:color w:val="000000"/>
          <w:sz w:val="24"/>
          <w:szCs w:val="24"/>
        </w:rPr>
      </w:pPr>
      <w:r w:rsidRPr="00827B4F">
        <w:rPr>
          <w:rFonts w:ascii="Times New Roman" w:hAnsi="Times New Roman"/>
          <w:color w:val="000000"/>
          <w:sz w:val="24"/>
          <w:szCs w:val="24"/>
        </w:rPr>
        <w:t>Długość wybudowanych/przebudowanych dróg krajowych i wojewódzkich – 2535 km,</w:t>
      </w:r>
    </w:p>
    <w:p w:rsidR="00750031" w:rsidRPr="00827B4F" w:rsidRDefault="00750031" w:rsidP="00162962">
      <w:pPr>
        <w:numPr>
          <w:ilvl w:val="0"/>
          <w:numId w:val="2"/>
        </w:numPr>
        <w:tabs>
          <w:tab w:val="clear" w:pos="720"/>
          <w:tab w:val="left" w:pos="-720"/>
          <w:tab w:val="left" w:pos="0"/>
          <w:tab w:val="num" w:pos="360"/>
          <w:tab w:val="left" w:pos="1440"/>
          <w:tab w:val="left" w:pos="2160"/>
          <w:tab w:val="left" w:pos="2880"/>
          <w:tab w:val="left" w:pos="3600"/>
          <w:tab w:val="left" w:pos="4320"/>
        </w:tabs>
        <w:autoSpaceDE w:val="0"/>
        <w:autoSpaceDN w:val="0"/>
        <w:adjustRightInd w:val="0"/>
        <w:spacing w:before="120" w:after="120" w:line="240" w:lineRule="auto"/>
        <w:ind w:left="360"/>
        <w:jc w:val="both"/>
        <w:rPr>
          <w:rFonts w:ascii="Times New Roman" w:hAnsi="Times New Roman"/>
          <w:color w:val="000000"/>
          <w:sz w:val="24"/>
          <w:szCs w:val="24"/>
        </w:rPr>
      </w:pPr>
      <w:r w:rsidRPr="00827B4F">
        <w:rPr>
          <w:rFonts w:ascii="Times New Roman" w:hAnsi="Times New Roman"/>
          <w:color w:val="000000"/>
          <w:sz w:val="24"/>
          <w:szCs w:val="24"/>
        </w:rPr>
        <w:lastRenderedPageBreak/>
        <w:t>Długość wybudowanych/przebudowanych dróg powiatowych i gminnych – 6574 km,</w:t>
      </w:r>
    </w:p>
    <w:p w:rsidR="00750031" w:rsidRPr="00827B4F" w:rsidRDefault="00750031" w:rsidP="00162962">
      <w:pPr>
        <w:numPr>
          <w:ilvl w:val="0"/>
          <w:numId w:val="2"/>
        </w:numPr>
        <w:tabs>
          <w:tab w:val="clear" w:pos="720"/>
          <w:tab w:val="left" w:pos="-720"/>
          <w:tab w:val="left" w:pos="0"/>
          <w:tab w:val="num" w:pos="360"/>
          <w:tab w:val="left" w:pos="1440"/>
          <w:tab w:val="left" w:pos="2160"/>
          <w:tab w:val="left" w:pos="2880"/>
          <w:tab w:val="left" w:pos="3600"/>
          <w:tab w:val="left" w:pos="4320"/>
        </w:tabs>
        <w:autoSpaceDE w:val="0"/>
        <w:autoSpaceDN w:val="0"/>
        <w:adjustRightInd w:val="0"/>
        <w:spacing w:before="120" w:after="120" w:line="240" w:lineRule="auto"/>
        <w:ind w:left="360"/>
        <w:jc w:val="both"/>
        <w:rPr>
          <w:rFonts w:ascii="Times New Roman" w:hAnsi="Times New Roman"/>
          <w:color w:val="000000"/>
          <w:sz w:val="24"/>
          <w:szCs w:val="24"/>
        </w:rPr>
      </w:pPr>
      <w:r w:rsidRPr="00827B4F">
        <w:rPr>
          <w:rFonts w:ascii="Times New Roman" w:hAnsi="Times New Roman"/>
          <w:color w:val="000000"/>
          <w:sz w:val="24"/>
          <w:szCs w:val="24"/>
        </w:rPr>
        <w:t>Długość wybudowanych/przebudowanych linii kolejowych – 1516 km,</w:t>
      </w:r>
    </w:p>
    <w:p w:rsidR="00750031" w:rsidRPr="00827B4F" w:rsidRDefault="00750031" w:rsidP="00162962">
      <w:pPr>
        <w:numPr>
          <w:ilvl w:val="0"/>
          <w:numId w:val="2"/>
        </w:numPr>
        <w:tabs>
          <w:tab w:val="clear" w:pos="720"/>
          <w:tab w:val="left" w:pos="-720"/>
          <w:tab w:val="left" w:pos="0"/>
          <w:tab w:val="num" w:pos="360"/>
          <w:tab w:val="left" w:pos="1440"/>
          <w:tab w:val="left" w:pos="2160"/>
          <w:tab w:val="left" w:pos="2880"/>
          <w:tab w:val="left" w:pos="3600"/>
          <w:tab w:val="left" w:pos="4320"/>
        </w:tabs>
        <w:autoSpaceDE w:val="0"/>
        <w:autoSpaceDN w:val="0"/>
        <w:adjustRightInd w:val="0"/>
        <w:spacing w:before="120" w:after="120" w:line="240" w:lineRule="auto"/>
        <w:ind w:left="360"/>
        <w:jc w:val="both"/>
        <w:rPr>
          <w:rFonts w:ascii="Times New Roman" w:hAnsi="Times New Roman"/>
          <w:color w:val="000000"/>
          <w:sz w:val="24"/>
          <w:szCs w:val="24"/>
        </w:rPr>
      </w:pPr>
      <w:r w:rsidRPr="00827B4F">
        <w:rPr>
          <w:rFonts w:ascii="Times New Roman" w:hAnsi="Times New Roman"/>
          <w:color w:val="000000"/>
          <w:sz w:val="24"/>
          <w:szCs w:val="24"/>
        </w:rPr>
        <w:t>Liczba zakupionych/zmodernizowanych jednostek taboru komunikacji miejskiej – 1929.</w:t>
      </w:r>
    </w:p>
    <w:p w:rsidR="00750031" w:rsidRPr="00827B4F" w:rsidRDefault="00750031" w:rsidP="00162962">
      <w:pPr>
        <w:numPr>
          <w:ilvl w:val="0"/>
          <w:numId w:val="2"/>
        </w:numPr>
        <w:tabs>
          <w:tab w:val="clear" w:pos="720"/>
          <w:tab w:val="left" w:pos="-720"/>
          <w:tab w:val="left" w:pos="0"/>
          <w:tab w:val="num" w:pos="360"/>
          <w:tab w:val="left" w:pos="1440"/>
          <w:tab w:val="left" w:pos="2160"/>
          <w:tab w:val="left" w:pos="2880"/>
          <w:tab w:val="left" w:pos="3600"/>
          <w:tab w:val="left" w:pos="4320"/>
        </w:tabs>
        <w:autoSpaceDE w:val="0"/>
        <w:autoSpaceDN w:val="0"/>
        <w:adjustRightInd w:val="0"/>
        <w:spacing w:before="120" w:after="120" w:line="240" w:lineRule="auto"/>
        <w:ind w:left="360"/>
        <w:jc w:val="both"/>
        <w:rPr>
          <w:rFonts w:ascii="Times New Roman" w:hAnsi="Times New Roman"/>
          <w:color w:val="000000"/>
          <w:sz w:val="24"/>
          <w:szCs w:val="24"/>
        </w:rPr>
      </w:pPr>
      <w:r w:rsidRPr="00827B4F">
        <w:rPr>
          <w:rFonts w:ascii="Times New Roman" w:hAnsi="Times New Roman"/>
          <w:color w:val="000000"/>
          <w:sz w:val="24"/>
          <w:szCs w:val="24"/>
        </w:rPr>
        <w:t>Długość wybudowanej/zmodernizowanej sieci kanalizacyjnej – 21</w:t>
      </w:r>
      <w:r w:rsidR="00977188">
        <w:rPr>
          <w:rFonts w:ascii="Times New Roman" w:hAnsi="Times New Roman"/>
          <w:color w:val="000000"/>
          <w:sz w:val="24"/>
          <w:szCs w:val="24"/>
        </w:rPr>
        <w:t xml:space="preserve"> </w:t>
      </w:r>
      <w:r w:rsidRPr="00827B4F">
        <w:rPr>
          <w:rFonts w:ascii="Times New Roman" w:hAnsi="Times New Roman"/>
          <w:color w:val="000000"/>
          <w:sz w:val="24"/>
          <w:szCs w:val="24"/>
        </w:rPr>
        <w:t>042 km,</w:t>
      </w:r>
    </w:p>
    <w:p w:rsidR="00750031" w:rsidRPr="00827B4F" w:rsidRDefault="00750031" w:rsidP="00162962">
      <w:pPr>
        <w:numPr>
          <w:ilvl w:val="0"/>
          <w:numId w:val="2"/>
        </w:numPr>
        <w:tabs>
          <w:tab w:val="clear" w:pos="720"/>
          <w:tab w:val="left" w:pos="-720"/>
          <w:tab w:val="left" w:pos="0"/>
          <w:tab w:val="num" w:pos="360"/>
          <w:tab w:val="left" w:pos="1440"/>
          <w:tab w:val="left" w:pos="2160"/>
          <w:tab w:val="left" w:pos="2880"/>
          <w:tab w:val="left" w:pos="3600"/>
          <w:tab w:val="left" w:pos="4320"/>
        </w:tabs>
        <w:autoSpaceDE w:val="0"/>
        <w:autoSpaceDN w:val="0"/>
        <w:adjustRightInd w:val="0"/>
        <w:spacing w:before="120" w:after="120" w:line="240" w:lineRule="auto"/>
        <w:ind w:left="360"/>
        <w:jc w:val="both"/>
        <w:rPr>
          <w:rFonts w:ascii="Times New Roman" w:hAnsi="Times New Roman"/>
          <w:color w:val="000000"/>
          <w:sz w:val="24"/>
          <w:szCs w:val="24"/>
        </w:rPr>
      </w:pPr>
      <w:r w:rsidRPr="00827B4F">
        <w:rPr>
          <w:rFonts w:ascii="Times New Roman" w:hAnsi="Times New Roman"/>
          <w:color w:val="000000"/>
          <w:sz w:val="24"/>
          <w:szCs w:val="24"/>
        </w:rPr>
        <w:t>Długość wybudowanej/zmodernizowanej sieci wodociągowej – 5540 km,</w:t>
      </w:r>
    </w:p>
    <w:p w:rsidR="00750031" w:rsidRPr="00827B4F" w:rsidRDefault="00750031" w:rsidP="00162962">
      <w:pPr>
        <w:numPr>
          <w:ilvl w:val="0"/>
          <w:numId w:val="2"/>
        </w:numPr>
        <w:tabs>
          <w:tab w:val="clear" w:pos="720"/>
          <w:tab w:val="left" w:pos="-720"/>
          <w:tab w:val="left" w:pos="0"/>
          <w:tab w:val="num" w:pos="360"/>
          <w:tab w:val="left" w:pos="1440"/>
          <w:tab w:val="left" w:pos="2160"/>
          <w:tab w:val="left" w:pos="2880"/>
          <w:tab w:val="left" w:pos="3600"/>
          <w:tab w:val="left" w:pos="4320"/>
        </w:tabs>
        <w:autoSpaceDE w:val="0"/>
        <w:autoSpaceDN w:val="0"/>
        <w:adjustRightInd w:val="0"/>
        <w:spacing w:before="120" w:after="120" w:line="240" w:lineRule="auto"/>
        <w:ind w:left="360"/>
        <w:jc w:val="both"/>
        <w:rPr>
          <w:rFonts w:ascii="Times New Roman" w:hAnsi="Times New Roman"/>
          <w:color w:val="000000"/>
          <w:sz w:val="24"/>
          <w:szCs w:val="24"/>
        </w:rPr>
      </w:pPr>
      <w:r w:rsidRPr="00827B4F">
        <w:rPr>
          <w:rFonts w:ascii="Times New Roman" w:hAnsi="Times New Roman"/>
          <w:color w:val="000000"/>
          <w:sz w:val="24"/>
          <w:szCs w:val="24"/>
        </w:rPr>
        <w:t>Liczba przedsiębiorstw, które dokonały zmiany w produkcji w zakresie: gospodarki odpadami, gospodarki wodno-ściekowej, ochrony powietrza: 167,</w:t>
      </w:r>
    </w:p>
    <w:p w:rsidR="00750031" w:rsidRPr="00827B4F" w:rsidRDefault="00750031" w:rsidP="00162962">
      <w:pPr>
        <w:numPr>
          <w:ilvl w:val="0"/>
          <w:numId w:val="2"/>
        </w:numPr>
        <w:tabs>
          <w:tab w:val="clear" w:pos="720"/>
          <w:tab w:val="left" w:pos="-720"/>
          <w:tab w:val="left" w:pos="0"/>
          <w:tab w:val="num" w:pos="360"/>
          <w:tab w:val="left" w:pos="1440"/>
          <w:tab w:val="left" w:pos="2160"/>
          <w:tab w:val="left" w:pos="2880"/>
          <w:tab w:val="left" w:pos="3600"/>
          <w:tab w:val="left" w:pos="4320"/>
        </w:tabs>
        <w:autoSpaceDE w:val="0"/>
        <w:autoSpaceDN w:val="0"/>
        <w:adjustRightInd w:val="0"/>
        <w:spacing w:before="120" w:after="120" w:line="240" w:lineRule="auto"/>
        <w:ind w:left="360"/>
        <w:jc w:val="both"/>
        <w:rPr>
          <w:rFonts w:ascii="Times New Roman" w:hAnsi="Times New Roman"/>
          <w:color w:val="000000"/>
          <w:sz w:val="24"/>
          <w:szCs w:val="24"/>
        </w:rPr>
      </w:pPr>
      <w:r w:rsidRPr="00827B4F">
        <w:rPr>
          <w:rFonts w:ascii="Times New Roman" w:hAnsi="Times New Roman"/>
          <w:color w:val="000000"/>
          <w:sz w:val="24"/>
          <w:szCs w:val="24"/>
        </w:rPr>
        <w:t>Liczba wybudowanych/przebudowanych oczyszczalni ścieków: 381</w:t>
      </w:r>
      <w:r w:rsidR="00977188">
        <w:rPr>
          <w:rFonts w:ascii="Times New Roman" w:hAnsi="Times New Roman"/>
          <w:color w:val="000000"/>
          <w:sz w:val="24"/>
          <w:szCs w:val="24"/>
        </w:rPr>
        <w:t>.</w:t>
      </w:r>
    </w:p>
    <w:p w:rsidR="00750031" w:rsidRPr="00827B4F" w:rsidRDefault="00750031" w:rsidP="00827B4F">
      <w:pPr>
        <w:pStyle w:val="STANDARDOWY0"/>
        <w:spacing w:before="120" w:after="120" w:line="240" w:lineRule="auto"/>
        <w:ind w:firstLine="0"/>
        <w:rPr>
          <w:i/>
          <w:color w:val="000000"/>
          <w:sz w:val="24"/>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 xml:space="preserve">Jarosław Kaczyński powiedział w swoim wystąpieniu, że rząd zapewniał, iż do Euro wybuduje 3 tys. km autostrad i dróg szybkiego ruchu. </w:t>
      </w: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Zapewnienie </w:t>
      </w:r>
      <w:r w:rsidR="00977188">
        <w:rPr>
          <w:rFonts w:ascii="Times New Roman" w:hAnsi="Times New Roman"/>
          <w:color w:val="000000"/>
          <w:sz w:val="24"/>
          <w:szCs w:val="24"/>
        </w:rPr>
        <w:t>budowy</w:t>
      </w:r>
      <w:r w:rsidRPr="00827B4F">
        <w:rPr>
          <w:rFonts w:ascii="Times New Roman" w:hAnsi="Times New Roman"/>
          <w:color w:val="000000"/>
          <w:sz w:val="24"/>
          <w:szCs w:val="24"/>
        </w:rPr>
        <w:t xml:space="preserve"> 3 tys. km autostrad i dróg ekspresowych znalazło się w programie przyjętym przez rząd PiS w 2007 </w:t>
      </w:r>
      <w:r w:rsidR="00266597">
        <w:rPr>
          <w:rFonts w:ascii="Times New Roman" w:hAnsi="Times New Roman"/>
          <w:color w:val="000000"/>
          <w:sz w:val="24"/>
          <w:szCs w:val="24"/>
        </w:rPr>
        <w:t>roku</w:t>
      </w:r>
      <w:r w:rsidRPr="00827B4F">
        <w:rPr>
          <w:rFonts w:ascii="Times New Roman" w:hAnsi="Times New Roman"/>
          <w:color w:val="000000"/>
          <w:sz w:val="24"/>
          <w:szCs w:val="24"/>
        </w:rPr>
        <w:t xml:space="preserve">, tuż przed wyborami parlamentarnymi. Program ten był nierealny. W latach 2007–2011 </w:t>
      </w:r>
      <w:r w:rsidR="00AB7B6D">
        <w:rPr>
          <w:rFonts w:ascii="Times New Roman" w:hAnsi="Times New Roman"/>
          <w:color w:val="000000"/>
          <w:sz w:val="24"/>
          <w:szCs w:val="24"/>
        </w:rPr>
        <w:t xml:space="preserve">rząd </w:t>
      </w:r>
      <w:r w:rsidRPr="00827B4F">
        <w:rPr>
          <w:rFonts w:ascii="Times New Roman" w:hAnsi="Times New Roman"/>
          <w:color w:val="000000"/>
          <w:sz w:val="24"/>
          <w:szCs w:val="24"/>
        </w:rPr>
        <w:t>przeprowadzi</w:t>
      </w:r>
      <w:r w:rsidR="00AB7B6D">
        <w:rPr>
          <w:rFonts w:ascii="Times New Roman" w:hAnsi="Times New Roman"/>
          <w:color w:val="000000"/>
          <w:sz w:val="24"/>
          <w:szCs w:val="24"/>
        </w:rPr>
        <w:t>ł</w:t>
      </w:r>
      <w:r w:rsidRPr="00827B4F">
        <w:rPr>
          <w:rFonts w:ascii="Times New Roman" w:hAnsi="Times New Roman"/>
          <w:color w:val="000000"/>
          <w:sz w:val="24"/>
          <w:szCs w:val="24"/>
        </w:rPr>
        <w:t xml:space="preserve"> zmiany prawa </w:t>
      </w:r>
      <w:r w:rsidR="00F223E4">
        <w:rPr>
          <w:rFonts w:ascii="Times New Roman" w:hAnsi="Times New Roman"/>
          <w:color w:val="000000"/>
          <w:sz w:val="24"/>
          <w:szCs w:val="24"/>
        </w:rPr>
        <w:br/>
      </w:r>
      <w:r w:rsidRPr="00827B4F">
        <w:rPr>
          <w:rFonts w:ascii="Times New Roman" w:hAnsi="Times New Roman"/>
          <w:color w:val="000000"/>
          <w:sz w:val="24"/>
          <w:szCs w:val="24"/>
        </w:rPr>
        <w:t>(m.in. środowiskowego) oraz ureal</w:t>
      </w:r>
      <w:r w:rsidR="00AB7B6D">
        <w:rPr>
          <w:rFonts w:ascii="Times New Roman" w:hAnsi="Times New Roman"/>
          <w:color w:val="000000"/>
          <w:sz w:val="24"/>
          <w:szCs w:val="24"/>
        </w:rPr>
        <w:t>nił</w:t>
      </w:r>
      <w:r w:rsidRPr="00827B4F">
        <w:rPr>
          <w:rFonts w:ascii="Times New Roman" w:hAnsi="Times New Roman"/>
          <w:color w:val="000000"/>
          <w:sz w:val="24"/>
          <w:szCs w:val="24"/>
        </w:rPr>
        <w:t xml:space="preserve"> koszty i harmonogram budowy. Efektem było przyjęcie nowego programu drogowego, który zakładał wybudowanie do 2013 </w:t>
      </w:r>
      <w:r w:rsidR="00266597">
        <w:rPr>
          <w:rFonts w:ascii="Times New Roman" w:hAnsi="Times New Roman"/>
          <w:color w:val="000000"/>
          <w:sz w:val="24"/>
          <w:szCs w:val="24"/>
        </w:rPr>
        <w:t>roku</w:t>
      </w:r>
      <w:r w:rsidRPr="00827B4F">
        <w:rPr>
          <w:rFonts w:ascii="Times New Roman" w:hAnsi="Times New Roman"/>
          <w:color w:val="000000"/>
          <w:sz w:val="24"/>
          <w:szCs w:val="24"/>
        </w:rPr>
        <w:t xml:space="preserve"> 1593 km autostrad i dróg ekspresowych. </w:t>
      </w:r>
    </w:p>
    <w:p w:rsidR="00750031" w:rsidRPr="00827B4F" w:rsidRDefault="00750031" w:rsidP="00827B4F">
      <w:pPr>
        <w:pStyle w:val="STANDARDOWY0"/>
        <w:spacing w:before="120" w:after="120" w:line="240" w:lineRule="auto"/>
        <w:ind w:firstLine="0"/>
        <w:rPr>
          <w:i/>
          <w:color w:val="000000"/>
          <w:sz w:val="24"/>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Jarosław Kaczyński powiedział w swoim wystąpieniu, że rząd wybudował do końca 2012 roku mniej więcej 900 km autostrad i dróg szybkiego ruchu.</w:t>
      </w: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Liczba ta jest nieprawdziwa. </w:t>
      </w:r>
      <w:r w:rsidR="001D30EB" w:rsidRPr="001D30EB">
        <w:rPr>
          <w:rFonts w:ascii="Times New Roman" w:hAnsi="Times New Roman"/>
          <w:color w:val="000000"/>
          <w:sz w:val="24"/>
          <w:szCs w:val="24"/>
        </w:rPr>
        <w:t xml:space="preserve">Nie ma </w:t>
      </w:r>
      <w:r w:rsidR="001D30EB">
        <w:rPr>
          <w:rFonts w:ascii="Times New Roman" w:hAnsi="Times New Roman"/>
          <w:color w:val="000000"/>
          <w:sz w:val="24"/>
          <w:szCs w:val="24"/>
        </w:rPr>
        <w:t xml:space="preserve">też </w:t>
      </w:r>
      <w:r w:rsidR="001D30EB" w:rsidRPr="001D30EB">
        <w:rPr>
          <w:rFonts w:ascii="Times New Roman" w:hAnsi="Times New Roman"/>
          <w:color w:val="000000"/>
          <w:sz w:val="24"/>
          <w:szCs w:val="24"/>
        </w:rPr>
        <w:t xml:space="preserve">kategorii „droga szybkiego ruchu”. Biorąc pod uwagę </w:t>
      </w:r>
      <w:r w:rsidR="001D30EB">
        <w:rPr>
          <w:rFonts w:ascii="Times New Roman" w:hAnsi="Times New Roman"/>
          <w:color w:val="000000"/>
          <w:sz w:val="24"/>
          <w:szCs w:val="24"/>
        </w:rPr>
        <w:t xml:space="preserve">tylko </w:t>
      </w:r>
      <w:r w:rsidR="001D30EB" w:rsidRPr="001D30EB">
        <w:rPr>
          <w:rFonts w:ascii="Times New Roman" w:hAnsi="Times New Roman"/>
          <w:color w:val="000000"/>
          <w:sz w:val="24"/>
          <w:szCs w:val="24"/>
        </w:rPr>
        <w:t>dwie kategorie: autostrady i drogi ekspresowe</w:t>
      </w:r>
      <w:r w:rsidR="001D30EB">
        <w:rPr>
          <w:rFonts w:ascii="Times New Roman" w:hAnsi="Times New Roman"/>
          <w:color w:val="000000"/>
          <w:sz w:val="24"/>
          <w:szCs w:val="24"/>
        </w:rPr>
        <w:t>,</w:t>
      </w:r>
      <w:r w:rsidR="001D30EB" w:rsidRPr="001D30EB">
        <w:rPr>
          <w:rFonts w:ascii="Times New Roman" w:hAnsi="Times New Roman"/>
          <w:color w:val="000000"/>
          <w:sz w:val="24"/>
          <w:szCs w:val="24"/>
        </w:rPr>
        <w:t xml:space="preserve"> od listopada 2007 roku do chwili obecnej oddano do ruchu ponad 1500 km. Natomiast biorąc pod uwagę wszystkie drogi krajow</w:t>
      </w:r>
      <w:r w:rsidR="006F62FC">
        <w:rPr>
          <w:rFonts w:ascii="Times New Roman" w:hAnsi="Times New Roman"/>
          <w:color w:val="000000"/>
          <w:sz w:val="24"/>
          <w:szCs w:val="24"/>
        </w:rPr>
        <w:t>e</w:t>
      </w:r>
      <w:r w:rsidR="001D30EB" w:rsidRPr="001D30EB">
        <w:rPr>
          <w:rFonts w:ascii="Times New Roman" w:hAnsi="Times New Roman"/>
          <w:color w:val="000000"/>
          <w:sz w:val="24"/>
          <w:szCs w:val="24"/>
        </w:rPr>
        <w:t xml:space="preserve"> (autostrady, </w:t>
      </w:r>
      <w:proofErr w:type="spellStart"/>
      <w:r w:rsidR="001D30EB" w:rsidRPr="001D30EB">
        <w:rPr>
          <w:rFonts w:ascii="Times New Roman" w:hAnsi="Times New Roman"/>
          <w:color w:val="000000"/>
          <w:sz w:val="24"/>
          <w:szCs w:val="24"/>
        </w:rPr>
        <w:t>ekspresówki</w:t>
      </w:r>
      <w:proofErr w:type="spellEnd"/>
      <w:r w:rsidR="001D30EB" w:rsidRPr="001D30EB">
        <w:rPr>
          <w:rFonts w:ascii="Times New Roman" w:hAnsi="Times New Roman"/>
          <w:color w:val="000000"/>
          <w:sz w:val="24"/>
          <w:szCs w:val="24"/>
        </w:rPr>
        <w:t>, obwodnice, duże przebudowy) oddano do ruchu ponad 2200 km</w:t>
      </w:r>
      <w:r w:rsidRPr="00827B4F">
        <w:rPr>
          <w:rFonts w:ascii="Times New Roman" w:hAnsi="Times New Roman"/>
          <w:color w:val="000000"/>
          <w:sz w:val="24"/>
          <w:szCs w:val="24"/>
        </w:rPr>
        <w:t>. W budowie znajduje się około 700 km dróg krajowych. W latach 2007</w:t>
      </w:r>
      <w:r w:rsidR="00AB7B6D">
        <w:rPr>
          <w:rFonts w:ascii="Times New Roman" w:hAnsi="Times New Roman"/>
          <w:color w:val="000000"/>
          <w:sz w:val="24"/>
          <w:szCs w:val="24"/>
        </w:rPr>
        <w:t>–</w:t>
      </w:r>
      <w:r w:rsidRPr="00827B4F">
        <w:rPr>
          <w:rFonts w:ascii="Times New Roman" w:hAnsi="Times New Roman"/>
          <w:color w:val="000000"/>
          <w:sz w:val="24"/>
          <w:szCs w:val="24"/>
        </w:rPr>
        <w:t>2012</w:t>
      </w:r>
      <w:r w:rsidR="00AB7B6D">
        <w:rPr>
          <w:rFonts w:ascii="Times New Roman" w:hAnsi="Times New Roman"/>
          <w:color w:val="000000"/>
          <w:sz w:val="24"/>
          <w:szCs w:val="24"/>
        </w:rPr>
        <w:t xml:space="preserve"> </w:t>
      </w:r>
      <w:r w:rsidRPr="00827B4F">
        <w:rPr>
          <w:rFonts w:ascii="Times New Roman" w:hAnsi="Times New Roman"/>
          <w:color w:val="000000"/>
          <w:sz w:val="24"/>
          <w:szCs w:val="24"/>
        </w:rPr>
        <w:t>rząd pomógł w modernizacji 9 tys. km dróg lokalnych (Program Przebudowy Dróg Lokalnych), których właścicielem są samorządy.</w:t>
      </w:r>
    </w:p>
    <w:p w:rsidR="00750031" w:rsidRPr="00827B4F" w:rsidRDefault="00750031" w:rsidP="00827B4F">
      <w:pPr>
        <w:pStyle w:val="STANDARDOWY0"/>
        <w:spacing w:before="120" w:after="120" w:line="240" w:lineRule="auto"/>
        <w:ind w:firstLine="0"/>
        <w:rPr>
          <w:i/>
          <w:color w:val="000000"/>
          <w:sz w:val="24"/>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 xml:space="preserve">Jarosław Kaczyński powiedział w swoim wystąpieniu, że cena budowy kilometra autostrady </w:t>
      </w:r>
      <w:r w:rsidR="00F223E4">
        <w:rPr>
          <w:i/>
          <w:color w:val="000000"/>
          <w:sz w:val="24"/>
        </w:rPr>
        <w:br/>
      </w:r>
      <w:r w:rsidRPr="00827B4F">
        <w:rPr>
          <w:i/>
          <w:color w:val="000000"/>
          <w:sz w:val="24"/>
        </w:rPr>
        <w:t xml:space="preserve">w Polsce to 16,5 mln euro. </w:t>
      </w:r>
    </w:p>
    <w:p w:rsidR="00750031" w:rsidRPr="00827B4F" w:rsidRDefault="00750031" w:rsidP="00827B4F">
      <w:pPr>
        <w:pStyle w:val="Wylicz"/>
        <w:numPr>
          <w:ilvl w:val="0"/>
          <w:numId w:val="0"/>
        </w:numPr>
        <w:spacing w:before="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Jarosław Kaczyński przedstawił nieprawdziwe dane. Średni koszt kilometra budowanej </w:t>
      </w:r>
      <w:r w:rsidR="00F223E4">
        <w:rPr>
          <w:rFonts w:ascii="Times New Roman" w:hAnsi="Times New Roman"/>
          <w:color w:val="000000"/>
          <w:sz w:val="24"/>
          <w:szCs w:val="24"/>
        </w:rPr>
        <w:br/>
      </w:r>
      <w:r w:rsidRPr="00827B4F">
        <w:rPr>
          <w:rFonts w:ascii="Times New Roman" w:hAnsi="Times New Roman"/>
          <w:color w:val="000000"/>
          <w:sz w:val="24"/>
          <w:szCs w:val="24"/>
        </w:rPr>
        <w:t xml:space="preserve">w Polsce autostrady wynosi 9,6 mln euro. To </w:t>
      </w:r>
      <w:r w:rsidR="0068389A">
        <w:rPr>
          <w:rFonts w:ascii="Times New Roman" w:hAnsi="Times New Roman"/>
          <w:color w:val="000000"/>
          <w:sz w:val="24"/>
          <w:szCs w:val="24"/>
        </w:rPr>
        <w:t>mniej niż</w:t>
      </w:r>
      <w:r w:rsidRPr="00827B4F">
        <w:rPr>
          <w:rFonts w:ascii="Times New Roman" w:hAnsi="Times New Roman"/>
          <w:color w:val="000000"/>
          <w:sz w:val="24"/>
          <w:szCs w:val="24"/>
        </w:rPr>
        <w:t xml:space="preserve"> europejska średnia wynosząca 10 mln euro za 1 km. Średnia cena za 1 km autostrady w </w:t>
      </w:r>
      <w:r w:rsidR="00977188">
        <w:rPr>
          <w:rFonts w:ascii="Times New Roman" w:hAnsi="Times New Roman"/>
          <w:color w:val="000000"/>
          <w:sz w:val="24"/>
          <w:szCs w:val="24"/>
        </w:rPr>
        <w:t>niektórych krajach UE: Austria –</w:t>
      </w:r>
      <w:r w:rsidRPr="00827B4F">
        <w:rPr>
          <w:rFonts w:ascii="Times New Roman" w:hAnsi="Times New Roman"/>
          <w:color w:val="000000"/>
          <w:sz w:val="24"/>
          <w:szCs w:val="24"/>
        </w:rPr>
        <w:t xml:space="preserve"> 12,9 mln euro, Irlandia </w:t>
      </w:r>
      <w:r w:rsidR="00977188">
        <w:rPr>
          <w:rFonts w:ascii="Times New Roman" w:hAnsi="Times New Roman"/>
          <w:color w:val="000000"/>
          <w:sz w:val="24"/>
          <w:szCs w:val="24"/>
        </w:rPr>
        <w:t>–</w:t>
      </w:r>
      <w:r w:rsidRPr="00827B4F">
        <w:rPr>
          <w:rFonts w:ascii="Times New Roman" w:hAnsi="Times New Roman"/>
          <w:color w:val="000000"/>
          <w:sz w:val="24"/>
          <w:szCs w:val="24"/>
        </w:rPr>
        <w:t xml:space="preserve"> 10 mln euro, Węgry </w:t>
      </w:r>
      <w:r w:rsidR="00977188">
        <w:rPr>
          <w:rFonts w:ascii="Times New Roman" w:hAnsi="Times New Roman"/>
          <w:color w:val="000000"/>
          <w:sz w:val="24"/>
          <w:szCs w:val="24"/>
        </w:rPr>
        <w:t>–</w:t>
      </w:r>
      <w:r w:rsidRPr="00827B4F">
        <w:rPr>
          <w:rFonts w:ascii="Times New Roman" w:hAnsi="Times New Roman"/>
          <w:color w:val="000000"/>
          <w:sz w:val="24"/>
          <w:szCs w:val="24"/>
        </w:rPr>
        <w:t xml:space="preserve"> 11,9 mln euro.</w:t>
      </w:r>
    </w:p>
    <w:p w:rsidR="00750031" w:rsidRPr="00827B4F" w:rsidRDefault="00750031" w:rsidP="00827B4F">
      <w:pPr>
        <w:pStyle w:val="STANDARDOWY0"/>
        <w:spacing w:before="120" w:after="120" w:line="240" w:lineRule="auto"/>
        <w:ind w:firstLine="0"/>
        <w:rPr>
          <w:i/>
          <w:color w:val="000000"/>
          <w:sz w:val="24"/>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Jarosław Kaczyński powiedział w swoim wystąpieniu, że nie są opłacane firmy, które budowały drogi.</w:t>
      </w:r>
    </w:p>
    <w:p w:rsidR="00750031" w:rsidRPr="00827B4F" w:rsidRDefault="00750031" w:rsidP="00827B4F">
      <w:pPr>
        <w:pStyle w:val="Akapitzlist"/>
        <w:spacing w:before="120" w:after="120" w:line="240" w:lineRule="auto"/>
        <w:ind w:left="0"/>
        <w:jc w:val="both"/>
        <w:rPr>
          <w:rFonts w:ascii="Times New Roman" w:hAnsi="Times New Roman"/>
          <w:color w:val="000000"/>
          <w:sz w:val="24"/>
          <w:szCs w:val="24"/>
        </w:rPr>
      </w:pPr>
      <w:r w:rsidRPr="00827B4F">
        <w:rPr>
          <w:rFonts w:ascii="Times New Roman" w:hAnsi="Times New Roman"/>
          <w:color w:val="000000"/>
          <w:sz w:val="24"/>
          <w:szCs w:val="24"/>
        </w:rPr>
        <w:t xml:space="preserve">Generalna Dyrekcja Dróg Krajowych i Autostrad wypłaca należności swoim wykonawcom. Niektórzy wykonawcy, którzy otrzymali </w:t>
      </w:r>
      <w:r w:rsidR="00977188" w:rsidRPr="00827B4F">
        <w:rPr>
          <w:rFonts w:ascii="Times New Roman" w:hAnsi="Times New Roman"/>
          <w:color w:val="000000"/>
          <w:sz w:val="24"/>
          <w:szCs w:val="24"/>
        </w:rPr>
        <w:t xml:space="preserve">wynagrodzenie </w:t>
      </w:r>
      <w:r w:rsidRPr="00827B4F">
        <w:rPr>
          <w:rFonts w:ascii="Times New Roman" w:hAnsi="Times New Roman"/>
          <w:color w:val="000000"/>
          <w:sz w:val="24"/>
          <w:szCs w:val="24"/>
        </w:rPr>
        <w:t xml:space="preserve">od </w:t>
      </w:r>
      <w:proofErr w:type="spellStart"/>
      <w:r w:rsidRPr="00827B4F">
        <w:rPr>
          <w:rFonts w:ascii="Times New Roman" w:hAnsi="Times New Roman"/>
          <w:color w:val="000000"/>
          <w:sz w:val="24"/>
          <w:szCs w:val="24"/>
        </w:rPr>
        <w:t>GDDKiA</w:t>
      </w:r>
      <w:proofErr w:type="spellEnd"/>
      <w:r w:rsidR="00977188">
        <w:rPr>
          <w:rFonts w:ascii="Times New Roman" w:hAnsi="Times New Roman"/>
          <w:color w:val="000000"/>
          <w:sz w:val="24"/>
          <w:szCs w:val="24"/>
        </w:rPr>
        <w:t>,</w:t>
      </w:r>
      <w:r w:rsidRPr="00827B4F">
        <w:rPr>
          <w:rFonts w:ascii="Times New Roman" w:hAnsi="Times New Roman"/>
          <w:color w:val="000000"/>
          <w:sz w:val="24"/>
          <w:szCs w:val="24"/>
        </w:rPr>
        <w:t xml:space="preserve"> nie realizowali płatności wobec swoich podwykonawców. W związku z tym rząd przyjął odpowiednie rozwiązania prawne i rozpoczął udzielanie pomocy poszkodowanym przedsiębiorcom. Wypłaty te </w:t>
      </w:r>
      <w:r w:rsidR="005129CE">
        <w:rPr>
          <w:rFonts w:ascii="Times New Roman" w:hAnsi="Times New Roman"/>
          <w:color w:val="000000"/>
          <w:sz w:val="24"/>
          <w:szCs w:val="24"/>
        </w:rPr>
        <w:t>wciąż</w:t>
      </w:r>
      <w:r w:rsidRPr="00827B4F">
        <w:rPr>
          <w:rFonts w:ascii="Times New Roman" w:hAnsi="Times New Roman"/>
          <w:color w:val="000000"/>
          <w:sz w:val="24"/>
          <w:szCs w:val="24"/>
        </w:rPr>
        <w:t xml:space="preserve"> są dokonywane. Przedsiębiorcy, którym nierzetelni generalni wykonawcy </w:t>
      </w:r>
      <w:r w:rsidRPr="00827B4F">
        <w:rPr>
          <w:rFonts w:ascii="Times New Roman" w:hAnsi="Times New Roman"/>
          <w:color w:val="000000"/>
          <w:sz w:val="24"/>
          <w:szCs w:val="24"/>
        </w:rPr>
        <w:lastRenderedPageBreak/>
        <w:t xml:space="preserve">nie zapłacili za wykonaną pracę, otrzymali do końca stycznia 2013 </w:t>
      </w:r>
      <w:r w:rsidR="00266597">
        <w:rPr>
          <w:rFonts w:ascii="Times New Roman" w:hAnsi="Times New Roman"/>
          <w:color w:val="000000"/>
          <w:sz w:val="24"/>
          <w:szCs w:val="24"/>
        </w:rPr>
        <w:t>roku</w:t>
      </w:r>
      <w:r w:rsidRPr="00827B4F">
        <w:rPr>
          <w:rFonts w:ascii="Times New Roman" w:hAnsi="Times New Roman"/>
          <w:color w:val="000000"/>
          <w:sz w:val="24"/>
          <w:szCs w:val="24"/>
        </w:rPr>
        <w:t xml:space="preserve"> ponad 539 mln złotych wprost od </w:t>
      </w:r>
      <w:proofErr w:type="spellStart"/>
      <w:r w:rsidRPr="00827B4F">
        <w:rPr>
          <w:rFonts w:ascii="Times New Roman" w:hAnsi="Times New Roman"/>
          <w:color w:val="000000"/>
          <w:sz w:val="24"/>
          <w:szCs w:val="24"/>
        </w:rPr>
        <w:t>GDDKiA</w:t>
      </w:r>
      <w:proofErr w:type="spellEnd"/>
      <w:r w:rsidRPr="00827B4F">
        <w:rPr>
          <w:rFonts w:ascii="Times New Roman" w:hAnsi="Times New Roman"/>
          <w:color w:val="000000"/>
          <w:sz w:val="24"/>
          <w:szCs w:val="24"/>
        </w:rPr>
        <w:t>.</w:t>
      </w:r>
      <w:r w:rsidR="000A5692">
        <w:rPr>
          <w:rFonts w:ascii="Times New Roman" w:hAnsi="Times New Roman"/>
          <w:color w:val="000000"/>
          <w:sz w:val="24"/>
          <w:szCs w:val="24"/>
        </w:rPr>
        <w:t xml:space="preserve"> </w:t>
      </w: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Jarosław Kaczyński powiedział w swoim wystąpieniu, że grupa PKP miała straty w 2007 roku około 200 mln zł, a teraz ma 2 mld zł.</w:t>
      </w:r>
    </w:p>
    <w:p w:rsidR="00750031" w:rsidRPr="006D160F" w:rsidRDefault="00750031" w:rsidP="006D160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Nie jest to prawda. </w:t>
      </w:r>
      <w:r w:rsidR="006D160F" w:rsidRPr="006D160F">
        <w:rPr>
          <w:rFonts w:ascii="Times New Roman" w:hAnsi="Times New Roman"/>
          <w:color w:val="000000"/>
          <w:sz w:val="24"/>
          <w:szCs w:val="24"/>
        </w:rPr>
        <w:t>Strata grupy PKP w 2007 roku rzeczywiście wyniosła 200 mln zł</w:t>
      </w:r>
      <w:r w:rsidR="005129CE">
        <w:rPr>
          <w:rFonts w:ascii="Times New Roman" w:hAnsi="Times New Roman"/>
          <w:color w:val="000000"/>
          <w:sz w:val="24"/>
          <w:szCs w:val="24"/>
        </w:rPr>
        <w:t>, ale</w:t>
      </w:r>
      <w:r w:rsidR="006D160F" w:rsidRPr="006D160F">
        <w:rPr>
          <w:rFonts w:ascii="Times New Roman" w:hAnsi="Times New Roman"/>
          <w:color w:val="000000"/>
          <w:sz w:val="24"/>
          <w:szCs w:val="24"/>
        </w:rPr>
        <w:t xml:space="preserve"> </w:t>
      </w:r>
      <w:r w:rsidR="00F223E4">
        <w:rPr>
          <w:rFonts w:ascii="Times New Roman" w:hAnsi="Times New Roman"/>
          <w:color w:val="000000"/>
          <w:sz w:val="24"/>
          <w:szCs w:val="24"/>
        </w:rPr>
        <w:br/>
      </w:r>
      <w:r w:rsidR="006D160F" w:rsidRPr="006D160F">
        <w:rPr>
          <w:rFonts w:ascii="Times New Roman" w:hAnsi="Times New Roman"/>
          <w:color w:val="000000"/>
          <w:sz w:val="24"/>
          <w:szCs w:val="24"/>
        </w:rPr>
        <w:t xml:space="preserve">w 2011 roku grupa zanotowała dodatni wynik finansowy na poziomie 378 mln zł. </w:t>
      </w: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Do 2015 </w:t>
      </w:r>
      <w:r w:rsidR="00266597">
        <w:rPr>
          <w:rFonts w:ascii="Times New Roman" w:hAnsi="Times New Roman"/>
          <w:color w:val="000000"/>
          <w:sz w:val="24"/>
          <w:szCs w:val="24"/>
        </w:rPr>
        <w:t>roku</w:t>
      </w:r>
      <w:r w:rsidRPr="00827B4F">
        <w:rPr>
          <w:rFonts w:ascii="Times New Roman" w:hAnsi="Times New Roman"/>
          <w:color w:val="000000"/>
          <w:sz w:val="24"/>
          <w:szCs w:val="24"/>
        </w:rPr>
        <w:t xml:space="preserve"> w polską kolej zainwestowanych zostanie około 30 mld zł. </w:t>
      </w: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Od 16 listopada 2007 do końca stycznia 2013 </w:t>
      </w:r>
      <w:r w:rsidR="00266597">
        <w:rPr>
          <w:rFonts w:ascii="Times New Roman" w:hAnsi="Times New Roman"/>
          <w:color w:val="000000"/>
          <w:sz w:val="24"/>
          <w:szCs w:val="24"/>
        </w:rPr>
        <w:t>roku</w:t>
      </w:r>
      <w:r w:rsidRPr="00827B4F">
        <w:rPr>
          <w:rFonts w:ascii="Times New Roman" w:hAnsi="Times New Roman"/>
          <w:color w:val="000000"/>
          <w:sz w:val="24"/>
          <w:szCs w:val="24"/>
        </w:rPr>
        <w:t xml:space="preserve"> podpisano umowy na modernizację ponad 4200 km torów na liniach kolejowyc</w:t>
      </w:r>
      <w:r w:rsidR="00CF7074">
        <w:rPr>
          <w:rFonts w:ascii="Times New Roman" w:hAnsi="Times New Roman"/>
          <w:color w:val="000000"/>
          <w:sz w:val="24"/>
          <w:szCs w:val="24"/>
        </w:rPr>
        <w:t>h. W tym czasie wyremontowano 2</w:t>
      </w:r>
      <w:r w:rsidRPr="00827B4F">
        <w:rPr>
          <w:rFonts w:ascii="Times New Roman" w:hAnsi="Times New Roman"/>
          <w:color w:val="000000"/>
          <w:sz w:val="24"/>
          <w:szCs w:val="24"/>
        </w:rPr>
        <w:t xml:space="preserve">485 km torów, </w:t>
      </w:r>
      <w:r w:rsidR="00F223E4">
        <w:rPr>
          <w:rFonts w:ascii="Times New Roman" w:hAnsi="Times New Roman"/>
          <w:color w:val="000000"/>
          <w:sz w:val="24"/>
          <w:szCs w:val="24"/>
        </w:rPr>
        <w:br/>
      </w:r>
      <w:r w:rsidRPr="00827B4F">
        <w:rPr>
          <w:rFonts w:ascii="Times New Roman" w:hAnsi="Times New Roman"/>
          <w:color w:val="000000"/>
          <w:sz w:val="24"/>
          <w:szCs w:val="24"/>
        </w:rPr>
        <w:t>a w mo</w:t>
      </w:r>
      <w:r w:rsidR="00CF7074">
        <w:rPr>
          <w:rFonts w:ascii="Times New Roman" w:hAnsi="Times New Roman"/>
          <w:color w:val="000000"/>
          <w:sz w:val="24"/>
          <w:szCs w:val="24"/>
        </w:rPr>
        <w:t>dernizacji znajduje się ponad 2</w:t>
      </w:r>
      <w:r w:rsidRPr="00827B4F">
        <w:rPr>
          <w:rFonts w:ascii="Times New Roman" w:hAnsi="Times New Roman"/>
          <w:color w:val="000000"/>
          <w:sz w:val="24"/>
          <w:szCs w:val="24"/>
        </w:rPr>
        <w:t>300 km torów. Trwa także progr</w:t>
      </w:r>
      <w:r w:rsidR="00CF7074">
        <w:rPr>
          <w:rFonts w:ascii="Times New Roman" w:hAnsi="Times New Roman"/>
          <w:color w:val="000000"/>
          <w:sz w:val="24"/>
          <w:szCs w:val="24"/>
        </w:rPr>
        <w:t>am remontów dworców kolejowych</w:t>
      </w:r>
      <w:r w:rsidR="005129CE">
        <w:rPr>
          <w:rFonts w:ascii="Times New Roman" w:hAnsi="Times New Roman"/>
          <w:color w:val="000000"/>
          <w:sz w:val="24"/>
          <w:szCs w:val="24"/>
        </w:rPr>
        <w:t xml:space="preserve"> –</w:t>
      </w:r>
      <w:r w:rsidR="00CF7074">
        <w:rPr>
          <w:rFonts w:ascii="Times New Roman" w:hAnsi="Times New Roman"/>
          <w:color w:val="000000"/>
          <w:sz w:val="24"/>
          <w:szCs w:val="24"/>
        </w:rPr>
        <w:t xml:space="preserve"> </w:t>
      </w:r>
      <w:r w:rsidR="005129CE">
        <w:rPr>
          <w:rFonts w:ascii="Times New Roman" w:hAnsi="Times New Roman"/>
          <w:color w:val="000000"/>
          <w:sz w:val="24"/>
          <w:szCs w:val="24"/>
        </w:rPr>
        <w:t>o</w:t>
      </w:r>
      <w:r w:rsidRPr="00827B4F">
        <w:rPr>
          <w:rFonts w:ascii="Times New Roman" w:hAnsi="Times New Roman"/>
          <w:color w:val="000000"/>
          <w:sz w:val="24"/>
          <w:szCs w:val="24"/>
        </w:rPr>
        <w:t xml:space="preserve">d 2007 roku oddano do użytku ponad 70, które przeszły gruntowne remonty, przebudowy i modernizacje. Na ponad 60 dworcach </w:t>
      </w:r>
      <w:r w:rsidR="005129CE">
        <w:rPr>
          <w:rFonts w:ascii="Times New Roman" w:hAnsi="Times New Roman"/>
          <w:color w:val="000000"/>
          <w:sz w:val="24"/>
          <w:szCs w:val="24"/>
        </w:rPr>
        <w:t xml:space="preserve">wciąż </w:t>
      </w:r>
      <w:r w:rsidRPr="00827B4F">
        <w:rPr>
          <w:rFonts w:ascii="Times New Roman" w:hAnsi="Times New Roman"/>
          <w:color w:val="000000"/>
          <w:sz w:val="24"/>
          <w:szCs w:val="24"/>
        </w:rPr>
        <w:t>trwają prace</w:t>
      </w:r>
      <w:r w:rsidR="00553E9A">
        <w:rPr>
          <w:rFonts w:ascii="Times New Roman" w:hAnsi="Times New Roman"/>
          <w:color w:val="000000"/>
          <w:sz w:val="24"/>
          <w:szCs w:val="24"/>
        </w:rPr>
        <w:t>.</w:t>
      </w:r>
      <w:r w:rsidRPr="00827B4F">
        <w:rPr>
          <w:rFonts w:ascii="Times New Roman" w:hAnsi="Times New Roman"/>
          <w:color w:val="000000"/>
          <w:sz w:val="24"/>
          <w:szCs w:val="24"/>
        </w:rPr>
        <w:t xml:space="preserve"> </w:t>
      </w:r>
      <w:r w:rsidR="00553E9A">
        <w:rPr>
          <w:rFonts w:ascii="Times New Roman" w:hAnsi="Times New Roman"/>
          <w:color w:val="000000"/>
          <w:sz w:val="24"/>
          <w:szCs w:val="24"/>
        </w:rPr>
        <w:t>K</w:t>
      </w:r>
      <w:r w:rsidRPr="00827B4F">
        <w:rPr>
          <w:rFonts w:ascii="Times New Roman" w:hAnsi="Times New Roman"/>
          <w:color w:val="000000"/>
          <w:sz w:val="24"/>
          <w:szCs w:val="24"/>
        </w:rPr>
        <w:t xml:space="preserve">upowany jest nowy tabor. Realizowane inwestycje kolejowe (poprawa infrastruktury, modernizacja </w:t>
      </w:r>
      <w:r w:rsidR="00F223E4">
        <w:rPr>
          <w:rFonts w:ascii="Times New Roman" w:hAnsi="Times New Roman"/>
          <w:color w:val="000000"/>
          <w:sz w:val="24"/>
          <w:szCs w:val="24"/>
        </w:rPr>
        <w:br/>
      </w:r>
      <w:r w:rsidRPr="00827B4F">
        <w:rPr>
          <w:rFonts w:ascii="Times New Roman" w:hAnsi="Times New Roman"/>
          <w:color w:val="000000"/>
          <w:sz w:val="24"/>
          <w:szCs w:val="24"/>
        </w:rPr>
        <w:t>i zakup taboru, modernizacji dworców, zmiany organizacyjne w spółkach kolejowych) mają na celu zmianę jakości świadczonych usług, tak aby w najbliższej przyszłości pasażerowie mogli korzystać z bezpiecznych, przyjaznych i niezawodnych kolei.</w:t>
      </w: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Nakłady na kolej z budżetu państwa, mimo kryzysu, stale rosną: w 2007 </w:t>
      </w:r>
      <w:r w:rsidR="00266597">
        <w:rPr>
          <w:rFonts w:ascii="Times New Roman" w:hAnsi="Times New Roman"/>
          <w:color w:val="000000"/>
          <w:sz w:val="24"/>
          <w:szCs w:val="24"/>
        </w:rPr>
        <w:t>roku</w:t>
      </w:r>
      <w:r w:rsidRPr="00827B4F">
        <w:rPr>
          <w:rFonts w:ascii="Times New Roman" w:hAnsi="Times New Roman"/>
          <w:color w:val="000000"/>
          <w:sz w:val="24"/>
          <w:szCs w:val="24"/>
        </w:rPr>
        <w:t xml:space="preserve"> Fundusz Kolejowy wynosił </w:t>
      </w:r>
      <w:r w:rsidR="00E0135B">
        <w:rPr>
          <w:rFonts w:ascii="Times New Roman" w:hAnsi="Times New Roman"/>
          <w:color w:val="000000"/>
          <w:sz w:val="24"/>
          <w:szCs w:val="24"/>
        </w:rPr>
        <w:t>397</w:t>
      </w:r>
      <w:r w:rsidRPr="00827B4F">
        <w:rPr>
          <w:rFonts w:ascii="Times New Roman" w:hAnsi="Times New Roman"/>
          <w:color w:val="000000"/>
          <w:sz w:val="24"/>
          <w:szCs w:val="24"/>
        </w:rPr>
        <w:t xml:space="preserve"> mln zł, podczas gdy w 2013 </w:t>
      </w:r>
      <w:r w:rsidR="00266597">
        <w:rPr>
          <w:rFonts w:ascii="Times New Roman" w:hAnsi="Times New Roman"/>
          <w:color w:val="000000"/>
          <w:sz w:val="24"/>
          <w:szCs w:val="24"/>
        </w:rPr>
        <w:t>roku</w:t>
      </w:r>
      <w:r w:rsidRPr="00827B4F">
        <w:rPr>
          <w:rFonts w:ascii="Times New Roman" w:hAnsi="Times New Roman"/>
          <w:color w:val="000000"/>
          <w:sz w:val="24"/>
          <w:szCs w:val="24"/>
        </w:rPr>
        <w:t xml:space="preserve"> jest to już </w:t>
      </w:r>
      <w:r w:rsidR="00E0135B">
        <w:rPr>
          <w:rFonts w:ascii="Times New Roman" w:hAnsi="Times New Roman"/>
          <w:color w:val="000000"/>
          <w:sz w:val="24"/>
          <w:szCs w:val="24"/>
        </w:rPr>
        <w:t>1,2 mld</w:t>
      </w:r>
      <w:r w:rsidRPr="00827B4F">
        <w:rPr>
          <w:rFonts w:ascii="Times New Roman" w:hAnsi="Times New Roman"/>
          <w:color w:val="000000"/>
          <w:sz w:val="24"/>
          <w:szCs w:val="24"/>
        </w:rPr>
        <w:t xml:space="preserve"> zł.</w:t>
      </w:r>
    </w:p>
    <w:p w:rsidR="00750031" w:rsidRPr="00827B4F" w:rsidRDefault="00750031" w:rsidP="00827B4F">
      <w:pPr>
        <w:pStyle w:val="STANDARDOWY0"/>
        <w:spacing w:before="120" w:after="120" w:line="240" w:lineRule="auto"/>
        <w:ind w:firstLine="0"/>
        <w:rPr>
          <w:b/>
          <w:color w:val="000000"/>
          <w:sz w:val="24"/>
          <w:u w:val="single"/>
        </w:rPr>
      </w:pPr>
    </w:p>
    <w:p w:rsidR="00750031" w:rsidRPr="00827B4F" w:rsidRDefault="00750031" w:rsidP="00827B4F">
      <w:pPr>
        <w:pStyle w:val="STANDARDOWY0"/>
        <w:spacing w:before="120" w:after="120" w:line="240" w:lineRule="auto"/>
        <w:ind w:firstLine="0"/>
        <w:rPr>
          <w:b/>
          <w:color w:val="000000"/>
          <w:sz w:val="24"/>
          <w:u w:val="single"/>
        </w:rPr>
      </w:pPr>
      <w:r w:rsidRPr="00827B4F">
        <w:rPr>
          <w:b/>
          <w:color w:val="000000"/>
          <w:sz w:val="24"/>
          <w:u w:val="single"/>
        </w:rPr>
        <w:t>8. FINANSE PUBLICZNE</w:t>
      </w:r>
    </w:p>
    <w:p w:rsidR="00750031" w:rsidRPr="00827B4F" w:rsidRDefault="00750031" w:rsidP="00827B4F">
      <w:pPr>
        <w:pStyle w:val="STANDARDOWY0"/>
        <w:spacing w:before="120" w:after="120" w:line="240" w:lineRule="auto"/>
        <w:ind w:firstLine="0"/>
        <w:rPr>
          <w:i/>
          <w:color w:val="000000"/>
          <w:sz w:val="24"/>
        </w:rPr>
      </w:pPr>
    </w:p>
    <w:p w:rsidR="00D51C02" w:rsidRPr="00827B4F" w:rsidRDefault="00D51C02" w:rsidP="00D51C02">
      <w:pPr>
        <w:spacing w:before="120" w:after="120" w:line="240" w:lineRule="auto"/>
        <w:jc w:val="both"/>
        <w:rPr>
          <w:rFonts w:ascii="Times New Roman" w:hAnsi="Times New Roman"/>
          <w:i/>
          <w:color w:val="000000"/>
          <w:sz w:val="24"/>
          <w:szCs w:val="24"/>
          <w:lang w:eastAsia="pl-PL"/>
        </w:rPr>
      </w:pPr>
      <w:r w:rsidRPr="00827B4F">
        <w:rPr>
          <w:rFonts w:ascii="Times New Roman" w:hAnsi="Times New Roman"/>
          <w:i/>
          <w:color w:val="000000"/>
          <w:sz w:val="24"/>
          <w:szCs w:val="24"/>
        </w:rPr>
        <w:t>Jarosław Kaczyński powiedział w swoim wystąpieniu, że należy przyjrzeć się</w:t>
      </w:r>
      <w:r w:rsidRPr="00827B4F">
        <w:rPr>
          <w:rFonts w:ascii="Times New Roman" w:hAnsi="Times New Roman"/>
          <w:i/>
          <w:color w:val="000000"/>
          <w:sz w:val="24"/>
          <w:szCs w:val="24"/>
          <w:lang w:eastAsia="pl-PL"/>
        </w:rPr>
        <w:t xml:space="preserve">, </w:t>
      </w:r>
      <w:r>
        <w:rPr>
          <w:rFonts w:ascii="Times New Roman" w:hAnsi="Times New Roman"/>
          <w:i/>
          <w:color w:val="000000"/>
          <w:sz w:val="24"/>
          <w:szCs w:val="24"/>
          <w:lang w:eastAsia="pl-PL"/>
        </w:rPr>
        <w:t xml:space="preserve">temu </w:t>
      </w:r>
      <w:r w:rsidRPr="00827B4F">
        <w:rPr>
          <w:rFonts w:ascii="Times New Roman" w:hAnsi="Times New Roman"/>
          <w:i/>
          <w:color w:val="000000"/>
          <w:sz w:val="24"/>
          <w:szCs w:val="24"/>
          <w:lang w:eastAsia="pl-PL"/>
        </w:rPr>
        <w:t xml:space="preserve">co działo się w roku 2008 w polskiej gospodarce i w polskich finansach publicznych. Zwrócił uwagę, </w:t>
      </w:r>
      <w:r w:rsidR="00F223E4">
        <w:rPr>
          <w:rFonts w:ascii="Times New Roman" w:hAnsi="Times New Roman"/>
          <w:i/>
          <w:color w:val="000000"/>
          <w:sz w:val="24"/>
          <w:szCs w:val="24"/>
          <w:lang w:eastAsia="pl-PL"/>
        </w:rPr>
        <w:br/>
      </w:r>
      <w:r w:rsidRPr="00827B4F">
        <w:rPr>
          <w:rFonts w:ascii="Times New Roman" w:hAnsi="Times New Roman"/>
          <w:i/>
          <w:color w:val="000000"/>
          <w:sz w:val="24"/>
          <w:szCs w:val="24"/>
          <w:lang w:eastAsia="pl-PL"/>
        </w:rPr>
        <w:t>że kryzysu wtedy jeszcze nie było, a mimo to deficyt budżetowy wzrósł do 3,7</w:t>
      </w:r>
      <w:r>
        <w:rPr>
          <w:rFonts w:ascii="Times New Roman" w:hAnsi="Times New Roman"/>
          <w:i/>
          <w:color w:val="000000"/>
          <w:sz w:val="24"/>
          <w:szCs w:val="24"/>
          <w:lang w:eastAsia="pl-PL"/>
        </w:rPr>
        <w:t xml:space="preserve"> proc.</w:t>
      </w:r>
      <w:r w:rsidRPr="00827B4F">
        <w:rPr>
          <w:rFonts w:ascii="Times New Roman" w:hAnsi="Times New Roman"/>
          <w:i/>
          <w:color w:val="000000"/>
          <w:sz w:val="24"/>
          <w:szCs w:val="24"/>
          <w:lang w:eastAsia="pl-PL"/>
        </w:rPr>
        <w:t xml:space="preserve">, a dodając </w:t>
      </w:r>
      <w:r>
        <w:rPr>
          <w:rFonts w:ascii="Times New Roman" w:hAnsi="Times New Roman"/>
          <w:i/>
          <w:color w:val="000000"/>
          <w:sz w:val="24"/>
          <w:szCs w:val="24"/>
          <w:lang w:eastAsia="pl-PL"/>
        </w:rPr>
        <w:t>8</w:t>
      </w:r>
      <w:r w:rsidRPr="00827B4F">
        <w:rPr>
          <w:rFonts w:ascii="Times New Roman" w:hAnsi="Times New Roman"/>
          <w:i/>
          <w:color w:val="000000"/>
          <w:sz w:val="24"/>
          <w:szCs w:val="24"/>
          <w:lang w:eastAsia="pl-PL"/>
        </w:rPr>
        <w:t xml:space="preserve"> m</w:t>
      </w:r>
      <w:r>
        <w:rPr>
          <w:rFonts w:ascii="Times New Roman" w:hAnsi="Times New Roman"/>
          <w:i/>
          <w:color w:val="000000"/>
          <w:sz w:val="24"/>
          <w:szCs w:val="24"/>
          <w:lang w:eastAsia="pl-PL"/>
        </w:rPr>
        <w:t>ld</w:t>
      </w:r>
      <w:r w:rsidRPr="00827B4F">
        <w:rPr>
          <w:rFonts w:ascii="Times New Roman" w:hAnsi="Times New Roman"/>
          <w:i/>
          <w:color w:val="000000"/>
          <w:sz w:val="24"/>
          <w:szCs w:val="24"/>
          <w:lang w:eastAsia="pl-PL"/>
        </w:rPr>
        <w:t xml:space="preserve"> </w:t>
      </w:r>
      <w:r>
        <w:rPr>
          <w:rFonts w:ascii="Times New Roman" w:hAnsi="Times New Roman"/>
          <w:i/>
          <w:color w:val="000000"/>
          <w:sz w:val="24"/>
          <w:szCs w:val="24"/>
          <w:lang w:eastAsia="pl-PL"/>
        </w:rPr>
        <w:t xml:space="preserve">zł </w:t>
      </w:r>
      <w:r w:rsidRPr="00827B4F">
        <w:rPr>
          <w:rFonts w:ascii="Times New Roman" w:hAnsi="Times New Roman"/>
          <w:i/>
          <w:color w:val="000000"/>
          <w:sz w:val="24"/>
          <w:szCs w:val="24"/>
          <w:lang w:eastAsia="pl-PL"/>
        </w:rPr>
        <w:t>byłoby to przeszło 4</w:t>
      </w:r>
      <w:r>
        <w:rPr>
          <w:rFonts w:ascii="Times New Roman" w:hAnsi="Times New Roman"/>
          <w:i/>
          <w:color w:val="000000"/>
          <w:sz w:val="24"/>
          <w:szCs w:val="24"/>
          <w:lang w:eastAsia="pl-PL"/>
        </w:rPr>
        <w:t xml:space="preserve"> proc.</w:t>
      </w:r>
      <w:r w:rsidRPr="00827B4F">
        <w:rPr>
          <w:rFonts w:ascii="Times New Roman" w:hAnsi="Times New Roman"/>
          <w:i/>
          <w:color w:val="000000"/>
          <w:sz w:val="24"/>
          <w:szCs w:val="24"/>
          <w:lang w:eastAsia="pl-PL"/>
        </w:rPr>
        <w:t>, mimo wzrostu dochodów o 7,3</w:t>
      </w:r>
      <w:r>
        <w:rPr>
          <w:rFonts w:ascii="Times New Roman" w:hAnsi="Times New Roman"/>
          <w:i/>
          <w:color w:val="000000"/>
          <w:sz w:val="24"/>
          <w:szCs w:val="24"/>
          <w:lang w:eastAsia="pl-PL"/>
        </w:rPr>
        <w:t xml:space="preserve"> proc.</w:t>
      </w:r>
      <w:r w:rsidRPr="00827B4F">
        <w:rPr>
          <w:rFonts w:ascii="Times New Roman" w:hAnsi="Times New Roman"/>
          <w:i/>
          <w:color w:val="000000"/>
          <w:sz w:val="24"/>
          <w:szCs w:val="24"/>
          <w:lang w:eastAsia="pl-PL"/>
        </w:rPr>
        <w:t xml:space="preserve"> Argumentował dalej, że w roku 2009 deficyt wzrósł do 7,3</w:t>
      </w:r>
      <w:r>
        <w:rPr>
          <w:rFonts w:ascii="Times New Roman" w:hAnsi="Times New Roman"/>
          <w:i/>
          <w:color w:val="000000"/>
          <w:sz w:val="24"/>
          <w:szCs w:val="24"/>
          <w:lang w:eastAsia="pl-PL"/>
        </w:rPr>
        <w:t xml:space="preserve"> proc.</w:t>
      </w:r>
      <w:r w:rsidRPr="00827B4F">
        <w:rPr>
          <w:rFonts w:ascii="Times New Roman" w:hAnsi="Times New Roman"/>
          <w:i/>
          <w:color w:val="000000"/>
          <w:sz w:val="24"/>
          <w:szCs w:val="24"/>
          <w:lang w:eastAsia="pl-PL"/>
        </w:rPr>
        <w:t xml:space="preserve">, czyli prawie 100 mld, mimo wzrostu dochodów </w:t>
      </w:r>
      <w:r w:rsidR="00F223E4">
        <w:rPr>
          <w:rFonts w:ascii="Times New Roman" w:hAnsi="Times New Roman"/>
          <w:i/>
          <w:color w:val="000000"/>
          <w:sz w:val="24"/>
          <w:szCs w:val="24"/>
          <w:lang w:eastAsia="pl-PL"/>
        </w:rPr>
        <w:br/>
      </w:r>
      <w:r w:rsidRPr="00827B4F">
        <w:rPr>
          <w:rFonts w:ascii="Times New Roman" w:hAnsi="Times New Roman"/>
          <w:i/>
          <w:color w:val="000000"/>
          <w:sz w:val="24"/>
          <w:szCs w:val="24"/>
          <w:lang w:eastAsia="pl-PL"/>
        </w:rPr>
        <w:t>o 8,1</w:t>
      </w:r>
      <w:r>
        <w:rPr>
          <w:rFonts w:ascii="Times New Roman" w:hAnsi="Times New Roman"/>
          <w:i/>
          <w:color w:val="000000"/>
          <w:sz w:val="24"/>
          <w:szCs w:val="24"/>
          <w:lang w:eastAsia="pl-PL"/>
        </w:rPr>
        <w:t xml:space="preserve"> proc.</w:t>
      </w:r>
      <w:r w:rsidRPr="00827B4F">
        <w:rPr>
          <w:rFonts w:ascii="Times New Roman" w:hAnsi="Times New Roman"/>
          <w:i/>
          <w:color w:val="000000"/>
          <w:sz w:val="24"/>
          <w:szCs w:val="24"/>
          <w:lang w:eastAsia="pl-PL"/>
        </w:rPr>
        <w:t xml:space="preserve"> Z kolei w roku 2010 deficyt ten wynosił już 111 mld zł, czyli 7,9</w:t>
      </w:r>
      <w:r>
        <w:rPr>
          <w:rFonts w:ascii="Times New Roman" w:hAnsi="Times New Roman"/>
          <w:i/>
          <w:color w:val="000000"/>
          <w:sz w:val="24"/>
          <w:szCs w:val="24"/>
          <w:lang w:eastAsia="pl-PL"/>
        </w:rPr>
        <w:t xml:space="preserve"> proc.</w:t>
      </w:r>
      <w:r w:rsidRPr="00827B4F">
        <w:rPr>
          <w:rFonts w:ascii="Times New Roman" w:hAnsi="Times New Roman"/>
          <w:i/>
          <w:color w:val="000000"/>
          <w:sz w:val="24"/>
          <w:szCs w:val="24"/>
          <w:lang w:eastAsia="pl-PL"/>
        </w:rPr>
        <w:t xml:space="preserve"> PKB przy mniejszym wzroście dochodów o 5</w:t>
      </w:r>
      <w:r>
        <w:rPr>
          <w:rFonts w:ascii="Times New Roman" w:hAnsi="Times New Roman"/>
          <w:i/>
          <w:color w:val="000000"/>
          <w:sz w:val="24"/>
          <w:szCs w:val="24"/>
          <w:lang w:eastAsia="pl-PL"/>
        </w:rPr>
        <w:t xml:space="preserve"> proc.</w:t>
      </w:r>
      <w:r w:rsidRPr="00827B4F">
        <w:rPr>
          <w:rFonts w:ascii="Times New Roman" w:hAnsi="Times New Roman"/>
          <w:i/>
          <w:color w:val="000000"/>
          <w:sz w:val="24"/>
          <w:szCs w:val="24"/>
          <w:lang w:eastAsia="pl-PL"/>
        </w:rPr>
        <w:t xml:space="preserve"> W roku 2011, kiedy deficyt spadł do 5,1</w:t>
      </w:r>
      <w:r>
        <w:rPr>
          <w:rFonts w:ascii="Times New Roman" w:hAnsi="Times New Roman"/>
          <w:i/>
          <w:color w:val="000000"/>
          <w:sz w:val="24"/>
          <w:szCs w:val="24"/>
          <w:lang w:eastAsia="pl-PL"/>
        </w:rPr>
        <w:t xml:space="preserve"> proc.</w:t>
      </w:r>
      <w:r w:rsidRPr="00827B4F">
        <w:rPr>
          <w:rFonts w:ascii="Times New Roman" w:hAnsi="Times New Roman"/>
          <w:i/>
          <w:color w:val="000000"/>
          <w:sz w:val="24"/>
          <w:szCs w:val="24"/>
          <w:lang w:eastAsia="pl-PL"/>
        </w:rPr>
        <w:t>, wynosił około 78 mld, ale dochody wzrosły o 13,2</w:t>
      </w:r>
      <w:r>
        <w:rPr>
          <w:rFonts w:ascii="Times New Roman" w:hAnsi="Times New Roman"/>
          <w:i/>
          <w:color w:val="000000"/>
          <w:sz w:val="24"/>
          <w:szCs w:val="24"/>
          <w:lang w:eastAsia="pl-PL"/>
        </w:rPr>
        <w:t xml:space="preserve"> proc.</w:t>
      </w:r>
      <w:r w:rsidRPr="00827B4F">
        <w:rPr>
          <w:rFonts w:ascii="Times New Roman" w:hAnsi="Times New Roman"/>
          <w:i/>
          <w:color w:val="000000"/>
          <w:sz w:val="24"/>
          <w:szCs w:val="24"/>
          <w:lang w:eastAsia="pl-PL"/>
        </w:rPr>
        <w:t xml:space="preserve"> na skutek zmian w prawie. W roku 2012</w:t>
      </w:r>
      <w:r>
        <w:rPr>
          <w:rFonts w:ascii="Times New Roman" w:hAnsi="Times New Roman"/>
          <w:i/>
          <w:color w:val="000000"/>
          <w:sz w:val="24"/>
          <w:szCs w:val="24"/>
          <w:lang w:eastAsia="pl-PL"/>
        </w:rPr>
        <w:t>,</w:t>
      </w:r>
      <w:r w:rsidRPr="00827B4F">
        <w:rPr>
          <w:rFonts w:ascii="Times New Roman" w:hAnsi="Times New Roman"/>
          <w:i/>
          <w:color w:val="000000"/>
          <w:sz w:val="24"/>
          <w:szCs w:val="24"/>
          <w:lang w:eastAsia="pl-PL"/>
        </w:rPr>
        <w:t xml:space="preserve"> kiedy deficyt został zmniejszony do 56 mld i 3,5</w:t>
      </w:r>
      <w:r>
        <w:rPr>
          <w:rFonts w:ascii="Times New Roman" w:hAnsi="Times New Roman"/>
          <w:i/>
          <w:color w:val="000000"/>
          <w:sz w:val="24"/>
          <w:szCs w:val="24"/>
          <w:lang w:eastAsia="pl-PL"/>
        </w:rPr>
        <w:t xml:space="preserve"> proc.</w:t>
      </w:r>
      <w:r w:rsidRPr="00827B4F">
        <w:rPr>
          <w:rFonts w:ascii="Times New Roman" w:hAnsi="Times New Roman"/>
          <w:i/>
          <w:color w:val="000000"/>
          <w:sz w:val="24"/>
          <w:szCs w:val="24"/>
          <w:lang w:eastAsia="pl-PL"/>
        </w:rPr>
        <w:t xml:space="preserve"> PKB, w drugiej połowie roku dochody zaczęły już spadać. Jarosław Kaczyński stwierdził, że narasta kryzys fiskalny.</w:t>
      </w:r>
    </w:p>
    <w:p w:rsidR="00D51C02" w:rsidRPr="00827B4F" w:rsidRDefault="00D51C02" w:rsidP="00D51C02">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W 2008 roku dochody wprawdzie wzrosły, ale ich tempo zwolniło niemal o 50</w:t>
      </w:r>
      <w:r>
        <w:rPr>
          <w:rFonts w:ascii="Times New Roman" w:hAnsi="Times New Roman"/>
          <w:color w:val="000000"/>
          <w:sz w:val="24"/>
          <w:szCs w:val="24"/>
        </w:rPr>
        <w:t xml:space="preserve"> proc.</w:t>
      </w:r>
      <w:r w:rsidRPr="00827B4F">
        <w:rPr>
          <w:rFonts w:ascii="Times New Roman" w:hAnsi="Times New Roman"/>
          <w:color w:val="000000"/>
          <w:sz w:val="24"/>
          <w:szCs w:val="24"/>
        </w:rPr>
        <w:t xml:space="preserve"> W 2009 roku, kiedy nastąpił znaczący przyrost deficytu sektora instytucji rządowych </w:t>
      </w:r>
      <w:r w:rsidR="00F223E4">
        <w:rPr>
          <w:rFonts w:ascii="Times New Roman" w:hAnsi="Times New Roman"/>
          <w:color w:val="000000"/>
          <w:sz w:val="24"/>
          <w:szCs w:val="24"/>
        </w:rPr>
        <w:br/>
      </w:r>
      <w:r w:rsidRPr="00827B4F">
        <w:rPr>
          <w:rFonts w:ascii="Times New Roman" w:hAnsi="Times New Roman"/>
          <w:color w:val="000000"/>
          <w:sz w:val="24"/>
          <w:szCs w:val="24"/>
        </w:rPr>
        <w:t>i samorządowych, dochody (bez UE) zmniejszyły się o prawie 2</w:t>
      </w:r>
      <w:r>
        <w:rPr>
          <w:rFonts w:ascii="Times New Roman" w:hAnsi="Times New Roman"/>
          <w:color w:val="000000"/>
          <w:sz w:val="24"/>
          <w:szCs w:val="24"/>
        </w:rPr>
        <w:t xml:space="preserve"> proc.</w:t>
      </w:r>
      <w:r w:rsidRPr="00827B4F">
        <w:rPr>
          <w:rFonts w:ascii="Times New Roman" w:hAnsi="Times New Roman"/>
          <w:color w:val="000000"/>
          <w:sz w:val="24"/>
          <w:szCs w:val="24"/>
        </w:rPr>
        <w:t>, a dochody składkowo</w:t>
      </w:r>
      <w:r w:rsidR="00F223E4">
        <w:rPr>
          <w:rFonts w:ascii="Times New Roman" w:hAnsi="Times New Roman"/>
          <w:color w:val="000000"/>
          <w:sz w:val="24"/>
          <w:szCs w:val="24"/>
        </w:rPr>
        <w:t xml:space="preserve"> – </w:t>
      </w:r>
      <w:r w:rsidRPr="00827B4F">
        <w:rPr>
          <w:rFonts w:ascii="Times New Roman" w:hAnsi="Times New Roman"/>
          <w:color w:val="000000"/>
          <w:sz w:val="24"/>
          <w:szCs w:val="24"/>
        </w:rPr>
        <w:t>podatkowe aż o 2,3</w:t>
      </w:r>
      <w:r>
        <w:rPr>
          <w:rFonts w:ascii="Times New Roman" w:hAnsi="Times New Roman"/>
          <w:color w:val="000000"/>
          <w:sz w:val="24"/>
          <w:szCs w:val="24"/>
        </w:rPr>
        <w:t xml:space="preserve"> proc.</w:t>
      </w:r>
    </w:p>
    <w:p w:rsidR="00D51C02" w:rsidRPr="00827B4F" w:rsidRDefault="00D51C02" w:rsidP="00D51C02">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Nieprawidłowe jest posługiwanie się kwotą 8 mld zł w kontekście poprawy wyniku sektora finansów publicznych. Jeśli natomiast Jarosław Kaczyński miał na myśli stan środków pieniężnych na lokacie budżetu państwa, czyli tzw. środki przechodzące na kolejny rok, to według metodologii zarówno krajowej</w:t>
      </w:r>
      <w:r>
        <w:rPr>
          <w:rFonts w:ascii="Times New Roman" w:hAnsi="Times New Roman"/>
          <w:color w:val="000000"/>
          <w:sz w:val="24"/>
          <w:szCs w:val="24"/>
        </w:rPr>
        <w:t>,</w:t>
      </w:r>
      <w:r w:rsidRPr="00827B4F">
        <w:rPr>
          <w:rFonts w:ascii="Times New Roman" w:hAnsi="Times New Roman"/>
          <w:color w:val="000000"/>
          <w:sz w:val="24"/>
          <w:szCs w:val="24"/>
        </w:rPr>
        <w:t xml:space="preserve"> jak i unijnej kwota środków przechodzących z roku 2007 na rok 2008 w wysokości 7,9 mld zł nie wpłynęła na wysokość deficytu w latach </w:t>
      </w:r>
      <w:r w:rsidR="00F223E4">
        <w:rPr>
          <w:rFonts w:ascii="Times New Roman" w:hAnsi="Times New Roman"/>
          <w:color w:val="000000"/>
          <w:sz w:val="24"/>
          <w:szCs w:val="24"/>
        </w:rPr>
        <w:br/>
      </w:r>
      <w:r w:rsidRPr="00827B4F">
        <w:rPr>
          <w:rFonts w:ascii="Times New Roman" w:hAnsi="Times New Roman"/>
          <w:color w:val="000000"/>
          <w:sz w:val="24"/>
          <w:szCs w:val="24"/>
        </w:rPr>
        <w:t>2007</w:t>
      </w:r>
      <w:r w:rsidR="00F223E4">
        <w:rPr>
          <w:rFonts w:ascii="Times New Roman" w:hAnsi="Times New Roman"/>
          <w:color w:val="000000"/>
          <w:sz w:val="24"/>
          <w:szCs w:val="24"/>
        </w:rPr>
        <w:t xml:space="preserve"> </w:t>
      </w:r>
      <w:r>
        <w:rPr>
          <w:rFonts w:ascii="Times New Roman" w:hAnsi="Times New Roman"/>
          <w:color w:val="000000"/>
          <w:sz w:val="24"/>
          <w:szCs w:val="24"/>
        </w:rPr>
        <w:t>–</w:t>
      </w:r>
      <w:r w:rsidR="00F223E4">
        <w:rPr>
          <w:rFonts w:ascii="Times New Roman" w:hAnsi="Times New Roman"/>
          <w:color w:val="000000"/>
          <w:sz w:val="24"/>
          <w:szCs w:val="24"/>
        </w:rPr>
        <w:t xml:space="preserve"> </w:t>
      </w:r>
      <w:r w:rsidRPr="00827B4F">
        <w:rPr>
          <w:rFonts w:ascii="Times New Roman" w:hAnsi="Times New Roman"/>
          <w:color w:val="000000"/>
          <w:sz w:val="24"/>
          <w:szCs w:val="24"/>
        </w:rPr>
        <w:t>2008. Środki przechodzące z rok</w:t>
      </w:r>
      <w:r>
        <w:rPr>
          <w:rFonts w:ascii="Times New Roman" w:hAnsi="Times New Roman"/>
          <w:color w:val="000000"/>
          <w:sz w:val="24"/>
          <w:szCs w:val="24"/>
        </w:rPr>
        <w:t>u</w:t>
      </w:r>
      <w:r w:rsidRPr="00827B4F">
        <w:rPr>
          <w:rFonts w:ascii="Times New Roman" w:hAnsi="Times New Roman"/>
          <w:color w:val="000000"/>
          <w:sz w:val="24"/>
          <w:szCs w:val="24"/>
        </w:rPr>
        <w:t xml:space="preserve"> „n” na „n+1” nie są ani wydatkami roku „n”</w:t>
      </w:r>
      <w:r>
        <w:rPr>
          <w:rFonts w:ascii="Times New Roman" w:hAnsi="Times New Roman"/>
          <w:color w:val="000000"/>
          <w:sz w:val="24"/>
          <w:szCs w:val="24"/>
        </w:rPr>
        <w:t>,</w:t>
      </w:r>
      <w:r w:rsidRPr="00827B4F">
        <w:rPr>
          <w:rFonts w:ascii="Times New Roman" w:hAnsi="Times New Roman"/>
          <w:color w:val="000000"/>
          <w:sz w:val="24"/>
          <w:szCs w:val="24"/>
        </w:rPr>
        <w:t xml:space="preserve"> ani dochodami roku „n+1”, służą jedynie finansowaniu deficytu w roku „n+1”. Tym samym, niezależnie od salda</w:t>
      </w:r>
      <w:r>
        <w:rPr>
          <w:rFonts w:ascii="Times New Roman" w:hAnsi="Times New Roman"/>
          <w:color w:val="000000"/>
          <w:sz w:val="24"/>
          <w:szCs w:val="24"/>
        </w:rPr>
        <w:t>,</w:t>
      </w:r>
      <w:r w:rsidRPr="00827B4F">
        <w:rPr>
          <w:rFonts w:ascii="Times New Roman" w:hAnsi="Times New Roman"/>
          <w:color w:val="000000"/>
          <w:sz w:val="24"/>
          <w:szCs w:val="24"/>
        </w:rPr>
        <w:t xml:space="preserve"> środki przechodzące nie mają wpływu na wynik budżetu państwa ani na wynik całego sektora finansów publicznych.</w:t>
      </w: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lastRenderedPageBreak/>
        <w:t xml:space="preserve">Jarosław Kaczyński powiedział w swoim wystąpieniu, że w roku 2008, premier Donald Tusk ogłosił bez uprzedzenia w Krynicy, że w ciągu trzech lat Polska przystąpi do strefy euro, co później skorygowano o rok. Podkreślił, że byłaby to operacja zupełnie niezwiązana </w:t>
      </w:r>
      <w:r w:rsidR="00F223E4">
        <w:rPr>
          <w:i/>
          <w:color w:val="000000"/>
          <w:sz w:val="24"/>
        </w:rPr>
        <w:br/>
      </w:r>
      <w:r w:rsidRPr="00827B4F">
        <w:rPr>
          <w:i/>
          <w:color w:val="000000"/>
          <w:sz w:val="24"/>
        </w:rPr>
        <w:t xml:space="preserve">z ówczesnymi realiami, a jednocześnie odnosząca się do najbardziej elementarnych interesów naszego kraju, w tym interesów ekonomicznych, interesów związanych z suwerennością </w:t>
      </w:r>
      <w:r w:rsidR="00F223E4">
        <w:rPr>
          <w:i/>
          <w:color w:val="000000"/>
          <w:sz w:val="24"/>
        </w:rPr>
        <w:br/>
      </w:r>
      <w:r w:rsidRPr="00827B4F">
        <w:rPr>
          <w:i/>
          <w:color w:val="000000"/>
          <w:sz w:val="24"/>
        </w:rPr>
        <w:t>i kształtem Konstytucji.</w:t>
      </w:r>
    </w:p>
    <w:p w:rsidR="00750031" w:rsidRPr="00827B4F" w:rsidRDefault="00750031" w:rsidP="00827B4F">
      <w:pPr>
        <w:pStyle w:val="STANDARDOWY0"/>
        <w:spacing w:before="120" w:after="120" w:line="240" w:lineRule="auto"/>
        <w:ind w:firstLine="0"/>
        <w:rPr>
          <w:color w:val="000000"/>
          <w:sz w:val="24"/>
        </w:rPr>
      </w:pPr>
      <w:r w:rsidRPr="00827B4F">
        <w:rPr>
          <w:color w:val="000000"/>
          <w:sz w:val="24"/>
        </w:rPr>
        <w:t xml:space="preserve">W momencie ogłaszania przez premiera daty wprowadzenia euro w Polsce wypełnienie kryteriów konwergencji było możliwe. </w:t>
      </w:r>
      <w:r w:rsidR="00055495">
        <w:rPr>
          <w:color w:val="000000"/>
          <w:sz w:val="24"/>
        </w:rPr>
        <w:t xml:space="preserve">Wypowiedź premiera miała miejsce w Krynicy 10 września 2008 roku. Pięć dni później upadł bank Lehman </w:t>
      </w:r>
      <w:proofErr w:type="spellStart"/>
      <w:r w:rsidR="00055495">
        <w:rPr>
          <w:color w:val="000000"/>
          <w:sz w:val="24"/>
        </w:rPr>
        <w:t>Brothers</w:t>
      </w:r>
      <w:proofErr w:type="spellEnd"/>
      <w:r w:rsidR="00055495">
        <w:rPr>
          <w:color w:val="000000"/>
          <w:sz w:val="24"/>
        </w:rPr>
        <w:t>. K</w:t>
      </w:r>
      <w:r w:rsidRPr="00827B4F">
        <w:rPr>
          <w:color w:val="000000"/>
          <w:sz w:val="24"/>
        </w:rPr>
        <w:t xml:space="preserve">ryzys uniemożliwił realizację tego celu. Spowolnienie gospodarcze przyczyniło się do pogorszenia stanu finansów publicznych w wielu krajach Unii Europejskiej, w tym również w Polsce, powodując przekroczenie dopuszczalnego poziomu deficytu sektora instytucji rządowych </w:t>
      </w:r>
      <w:r w:rsidR="00F223E4">
        <w:rPr>
          <w:color w:val="000000"/>
          <w:sz w:val="24"/>
        </w:rPr>
        <w:br/>
      </w:r>
      <w:r w:rsidRPr="00827B4F">
        <w:rPr>
          <w:color w:val="000000"/>
          <w:sz w:val="24"/>
        </w:rPr>
        <w:t xml:space="preserve">i samorządowych oraz objęcie tych krajów procedurą nadmiernego deficytu. Polska przez ostatnie lata dokonała konsolidacji fiskalnej, którą Międzynarodowy Fundusz Walutowy określił jako „imponującą”. Natomiast ostatnie prognozy Komisji Europejskiej odnośnie </w:t>
      </w:r>
      <w:r w:rsidR="005129CE">
        <w:rPr>
          <w:color w:val="000000"/>
          <w:sz w:val="24"/>
        </w:rPr>
        <w:t xml:space="preserve">do </w:t>
      </w:r>
      <w:r w:rsidRPr="00827B4F">
        <w:rPr>
          <w:color w:val="000000"/>
          <w:sz w:val="24"/>
        </w:rPr>
        <w:t>deficytu sektora finansów publicznych otwierają Polsce drogę do zdjęcia procedury nadmiernego deficytu jeszcze w tym roku.</w:t>
      </w:r>
    </w:p>
    <w:p w:rsidR="00750031" w:rsidRPr="00827B4F" w:rsidRDefault="00750031" w:rsidP="00827B4F">
      <w:pPr>
        <w:pStyle w:val="STANDARDOWY0"/>
        <w:spacing w:before="120" w:after="120" w:line="240" w:lineRule="auto"/>
        <w:ind w:firstLine="0"/>
        <w:rPr>
          <w:i/>
          <w:color w:val="000000"/>
          <w:sz w:val="24"/>
        </w:rPr>
      </w:pPr>
    </w:p>
    <w:p w:rsidR="00750031" w:rsidRPr="00827B4F" w:rsidRDefault="00750031" w:rsidP="00827B4F">
      <w:pPr>
        <w:spacing w:before="120" w:after="120" w:line="240" w:lineRule="auto"/>
        <w:jc w:val="both"/>
        <w:rPr>
          <w:rFonts w:ascii="Times New Roman" w:hAnsi="Times New Roman"/>
          <w:i/>
          <w:color w:val="000000"/>
          <w:sz w:val="24"/>
          <w:szCs w:val="24"/>
          <w:lang w:eastAsia="pl-PL"/>
        </w:rPr>
      </w:pPr>
      <w:r w:rsidRPr="00827B4F">
        <w:rPr>
          <w:rFonts w:ascii="Times New Roman" w:hAnsi="Times New Roman"/>
          <w:i/>
          <w:color w:val="000000"/>
          <w:sz w:val="24"/>
          <w:szCs w:val="24"/>
        </w:rPr>
        <w:t xml:space="preserve">Jarosław Kaczyński powiedział w swoim wystąpieniu, że </w:t>
      </w:r>
      <w:r w:rsidRPr="00827B4F">
        <w:rPr>
          <w:rFonts w:ascii="Times New Roman" w:hAnsi="Times New Roman"/>
          <w:i/>
          <w:color w:val="000000"/>
          <w:sz w:val="24"/>
          <w:szCs w:val="24"/>
          <w:lang w:eastAsia="pl-PL"/>
        </w:rPr>
        <w:t xml:space="preserve">efektem opisanej </w:t>
      </w:r>
      <w:r w:rsidR="005D798F" w:rsidRPr="00827B4F">
        <w:rPr>
          <w:rFonts w:ascii="Times New Roman" w:hAnsi="Times New Roman"/>
          <w:i/>
          <w:color w:val="000000"/>
          <w:sz w:val="24"/>
          <w:szCs w:val="24"/>
          <w:lang w:eastAsia="pl-PL"/>
        </w:rPr>
        <w:t xml:space="preserve">powyżej </w:t>
      </w:r>
      <w:r w:rsidRPr="00827B4F">
        <w:rPr>
          <w:rFonts w:ascii="Times New Roman" w:hAnsi="Times New Roman"/>
          <w:i/>
          <w:color w:val="000000"/>
          <w:sz w:val="24"/>
          <w:szCs w:val="24"/>
          <w:lang w:eastAsia="pl-PL"/>
        </w:rPr>
        <w:t xml:space="preserve">sytuacji jest znaczne zadłużenie. Stwierdził, że są dwa sposoby liczenia deficytu: polski, wynikający </w:t>
      </w:r>
      <w:r w:rsidR="00F223E4">
        <w:rPr>
          <w:rFonts w:ascii="Times New Roman" w:hAnsi="Times New Roman"/>
          <w:i/>
          <w:color w:val="000000"/>
          <w:sz w:val="24"/>
          <w:szCs w:val="24"/>
          <w:lang w:eastAsia="pl-PL"/>
        </w:rPr>
        <w:br/>
      </w:r>
      <w:r w:rsidRPr="00827B4F">
        <w:rPr>
          <w:rFonts w:ascii="Times New Roman" w:hAnsi="Times New Roman"/>
          <w:i/>
          <w:color w:val="000000"/>
          <w:sz w:val="24"/>
          <w:szCs w:val="24"/>
          <w:lang w:eastAsia="pl-PL"/>
        </w:rPr>
        <w:t>z ustawy o finansach publicznych, z którego wynika, że zadłużenie wzrosło o około 288 mld zł do 835 mld zł oraz system stosowany w Unii Europejskiej, według którego zadłużenie wzrosło o prawie 330 mld zł do 883 mld zł.</w:t>
      </w: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Najważniejszy jest poziom zaufania inwestorów do Polski. Zaufanie to wzrasta, co potwierdza ostatnie podwyższenie perspektywy ratingu (ze stabilnej do pozytywnej) przez agencje Fitch oraz podwyższenie ratingu przez agencję ratingową Japan </w:t>
      </w:r>
      <w:proofErr w:type="spellStart"/>
      <w:r w:rsidRPr="00827B4F">
        <w:rPr>
          <w:rFonts w:ascii="Times New Roman" w:hAnsi="Times New Roman"/>
          <w:color w:val="000000"/>
          <w:sz w:val="24"/>
          <w:szCs w:val="24"/>
        </w:rPr>
        <w:t>Credit</w:t>
      </w:r>
      <w:proofErr w:type="spellEnd"/>
      <w:r w:rsidRPr="00827B4F">
        <w:rPr>
          <w:rFonts w:ascii="Times New Roman" w:hAnsi="Times New Roman"/>
          <w:color w:val="000000"/>
          <w:sz w:val="24"/>
          <w:szCs w:val="24"/>
        </w:rPr>
        <w:t xml:space="preserve"> Rating </w:t>
      </w:r>
      <w:proofErr w:type="spellStart"/>
      <w:r w:rsidRPr="00827B4F">
        <w:rPr>
          <w:rFonts w:ascii="Times New Roman" w:hAnsi="Times New Roman"/>
          <w:color w:val="000000"/>
          <w:sz w:val="24"/>
          <w:szCs w:val="24"/>
        </w:rPr>
        <w:t>Age</w:t>
      </w:r>
      <w:r w:rsidR="005D798F">
        <w:rPr>
          <w:rFonts w:ascii="Times New Roman" w:hAnsi="Times New Roman"/>
          <w:color w:val="000000"/>
          <w:sz w:val="24"/>
          <w:szCs w:val="24"/>
        </w:rPr>
        <w:t>ncy</w:t>
      </w:r>
      <w:proofErr w:type="spellEnd"/>
      <w:r w:rsidR="005D798F">
        <w:rPr>
          <w:rFonts w:ascii="Times New Roman" w:hAnsi="Times New Roman"/>
          <w:color w:val="000000"/>
          <w:sz w:val="24"/>
          <w:szCs w:val="24"/>
        </w:rPr>
        <w:t xml:space="preserve"> (jedną</w:t>
      </w:r>
      <w:r w:rsidRPr="00827B4F">
        <w:rPr>
          <w:rFonts w:ascii="Times New Roman" w:hAnsi="Times New Roman"/>
          <w:color w:val="000000"/>
          <w:sz w:val="24"/>
          <w:szCs w:val="24"/>
        </w:rPr>
        <w:t xml:space="preserve"> z siedmiu największych agencji na świecie). </w:t>
      </w: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Dług sektora instytucji rządowych i samorządowych liczony według metodologii unijnej na koniec 2012 </w:t>
      </w:r>
      <w:r w:rsidR="00266597">
        <w:rPr>
          <w:rFonts w:ascii="Times New Roman" w:hAnsi="Times New Roman"/>
          <w:color w:val="000000"/>
          <w:sz w:val="24"/>
          <w:szCs w:val="24"/>
        </w:rPr>
        <w:t>roku</w:t>
      </w:r>
      <w:r w:rsidRPr="00827B4F">
        <w:rPr>
          <w:rFonts w:ascii="Times New Roman" w:hAnsi="Times New Roman"/>
          <w:color w:val="000000"/>
          <w:sz w:val="24"/>
          <w:szCs w:val="24"/>
        </w:rPr>
        <w:t xml:space="preserve"> wyniósł poniżej 56</w:t>
      </w:r>
      <w:r w:rsidR="00C10A8C">
        <w:rPr>
          <w:rFonts w:ascii="Times New Roman" w:hAnsi="Times New Roman"/>
          <w:color w:val="000000"/>
          <w:sz w:val="24"/>
          <w:szCs w:val="24"/>
        </w:rPr>
        <w:t xml:space="preserve"> proc.</w:t>
      </w:r>
      <w:r w:rsidRPr="00827B4F">
        <w:rPr>
          <w:rFonts w:ascii="Times New Roman" w:hAnsi="Times New Roman"/>
          <w:color w:val="000000"/>
          <w:sz w:val="24"/>
          <w:szCs w:val="24"/>
        </w:rPr>
        <w:t xml:space="preserve"> PKB i spadł w porównaniu z rokiem 2011 (56,4</w:t>
      </w:r>
      <w:r w:rsidR="00C10A8C">
        <w:rPr>
          <w:rFonts w:ascii="Times New Roman" w:hAnsi="Times New Roman"/>
          <w:color w:val="000000"/>
          <w:sz w:val="24"/>
          <w:szCs w:val="24"/>
        </w:rPr>
        <w:t xml:space="preserve"> proc.</w:t>
      </w:r>
      <w:r w:rsidRPr="00827B4F">
        <w:rPr>
          <w:rFonts w:ascii="Times New Roman" w:hAnsi="Times New Roman"/>
          <w:color w:val="000000"/>
          <w:sz w:val="24"/>
          <w:szCs w:val="24"/>
        </w:rPr>
        <w:t xml:space="preserve"> PKB). W czasie kryzysu wzrost długu publicznego w relacji do PKB w Polsce był piątym najniższym wśród wszystkich krajów UE, co oznacza</w:t>
      </w:r>
      <w:r w:rsidR="00B65ABA">
        <w:rPr>
          <w:rFonts w:ascii="Times New Roman" w:hAnsi="Times New Roman"/>
          <w:color w:val="000000"/>
          <w:sz w:val="24"/>
          <w:szCs w:val="24"/>
        </w:rPr>
        <w:t>,</w:t>
      </w:r>
      <w:r w:rsidRPr="00827B4F">
        <w:rPr>
          <w:rFonts w:ascii="Times New Roman" w:hAnsi="Times New Roman"/>
          <w:color w:val="000000"/>
          <w:sz w:val="24"/>
          <w:szCs w:val="24"/>
        </w:rPr>
        <w:t xml:space="preserve"> że w 22 krajach UE dług publiczny wzrósł </w:t>
      </w:r>
      <w:r w:rsidR="005D798F">
        <w:rPr>
          <w:rFonts w:ascii="Times New Roman" w:hAnsi="Times New Roman"/>
          <w:color w:val="000000"/>
          <w:sz w:val="24"/>
          <w:szCs w:val="24"/>
        </w:rPr>
        <w:t>w większym stopniu</w:t>
      </w:r>
      <w:r w:rsidRPr="00827B4F">
        <w:rPr>
          <w:rFonts w:ascii="Times New Roman" w:hAnsi="Times New Roman"/>
          <w:color w:val="000000"/>
          <w:sz w:val="24"/>
          <w:szCs w:val="24"/>
        </w:rPr>
        <w:t xml:space="preserve"> niż w Polsce.</w:t>
      </w:r>
    </w:p>
    <w:p w:rsidR="00750031" w:rsidRPr="00827B4F" w:rsidRDefault="00750031" w:rsidP="00827B4F">
      <w:pPr>
        <w:pStyle w:val="STANDARDOWY0"/>
        <w:spacing w:before="120" w:after="120" w:line="240" w:lineRule="auto"/>
        <w:ind w:firstLine="0"/>
        <w:rPr>
          <w:i/>
          <w:color w:val="000000"/>
          <w:sz w:val="24"/>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Jarosław Kaczyński powiedział w swoim wystąpieniu, że w roku 2009, kiedy finanse publiczne znajdowały się w trudnej sytuacji, pojawiła się kwestia korekty budżetu. Dodał, że w tamtym czasie rząd zapewniał, że była ona niepotrzebna, a działo się tak tylko do wyborów europejskich. Po wyborach okazało się, że jest ona jednak konieczna. Jarosław Kaczyński stwierdził, że dochód narodowy spadł o 2</w:t>
      </w:r>
      <w:r w:rsidR="00C10A8C">
        <w:rPr>
          <w:i/>
          <w:color w:val="000000"/>
          <w:sz w:val="24"/>
        </w:rPr>
        <w:t xml:space="preserve"> proc.</w:t>
      </w:r>
      <w:r w:rsidRPr="00827B4F">
        <w:rPr>
          <w:i/>
          <w:color w:val="000000"/>
          <w:sz w:val="24"/>
        </w:rPr>
        <w:t>, ale PKB dzięki dobrym wynikom handlu zagranicznego faktycznie wzrósł.</w:t>
      </w:r>
    </w:p>
    <w:p w:rsidR="00750031" w:rsidRPr="00827B4F" w:rsidRDefault="00750031" w:rsidP="00827B4F">
      <w:pPr>
        <w:pStyle w:val="Wylicz"/>
        <w:numPr>
          <w:ilvl w:val="0"/>
          <w:numId w:val="0"/>
        </w:numPr>
        <w:spacing w:before="120" w:line="240" w:lineRule="auto"/>
        <w:jc w:val="both"/>
        <w:rPr>
          <w:rFonts w:ascii="Times New Roman" w:hAnsi="Times New Roman"/>
          <w:color w:val="000000"/>
          <w:sz w:val="24"/>
          <w:szCs w:val="24"/>
          <w:lang w:eastAsia="pl-PL"/>
        </w:rPr>
      </w:pPr>
      <w:r w:rsidRPr="00827B4F">
        <w:rPr>
          <w:rFonts w:ascii="Times New Roman" w:hAnsi="Times New Roman"/>
          <w:color w:val="000000"/>
          <w:sz w:val="24"/>
          <w:szCs w:val="24"/>
          <w:lang w:eastAsia="pl-PL"/>
        </w:rPr>
        <w:t>Obejmując rządy w połowie listopada 2007 </w:t>
      </w:r>
      <w:r w:rsidR="00266597">
        <w:rPr>
          <w:rFonts w:ascii="Times New Roman" w:hAnsi="Times New Roman"/>
          <w:color w:val="000000"/>
          <w:sz w:val="24"/>
          <w:szCs w:val="24"/>
          <w:lang w:eastAsia="pl-PL"/>
        </w:rPr>
        <w:t>roku</w:t>
      </w:r>
      <w:r w:rsidRPr="00827B4F">
        <w:rPr>
          <w:rFonts w:ascii="Times New Roman" w:hAnsi="Times New Roman"/>
          <w:color w:val="000000"/>
          <w:sz w:val="24"/>
          <w:szCs w:val="24"/>
          <w:lang w:eastAsia="pl-PL"/>
        </w:rPr>
        <w:t xml:space="preserve">, rząd mógł jedynie skromnie – o około </w:t>
      </w:r>
      <w:r w:rsidR="00F223E4">
        <w:rPr>
          <w:rFonts w:ascii="Times New Roman" w:hAnsi="Times New Roman"/>
          <w:color w:val="000000"/>
          <w:sz w:val="24"/>
          <w:szCs w:val="24"/>
          <w:lang w:eastAsia="pl-PL"/>
        </w:rPr>
        <w:br/>
      </w:r>
      <w:r w:rsidRPr="00827B4F">
        <w:rPr>
          <w:rFonts w:ascii="Times New Roman" w:hAnsi="Times New Roman"/>
          <w:color w:val="000000"/>
          <w:sz w:val="24"/>
          <w:szCs w:val="24"/>
          <w:lang w:eastAsia="pl-PL"/>
        </w:rPr>
        <w:t>1</w:t>
      </w:r>
      <w:r w:rsidR="00C10A8C">
        <w:rPr>
          <w:rFonts w:ascii="Times New Roman" w:hAnsi="Times New Roman"/>
          <w:color w:val="000000"/>
          <w:sz w:val="24"/>
          <w:szCs w:val="24"/>
          <w:lang w:eastAsia="pl-PL"/>
        </w:rPr>
        <w:t xml:space="preserve"> proc.</w:t>
      </w:r>
      <w:r w:rsidRPr="00827B4F">
        <w:rPr>
          <w:rFonts w:ascii="Times New Roman" w:hAnsi="Times New Roman"/>
          <w:color w:val="000000"/>
          <w:sz w:val="24"/>
          <w:szCs w:val="24"/>
          <w:lang w:eastAsia="pl-PL"/>
        </w:rPr>
        <w:t xml:space="preserve"> – obniżyć wydatki na 2008 r</w:t>
      </w:r>
      <w:r w:rsidR="00266597">
        <w:rPr>
          <w:rFonts w:ascii="Times New Roman" w:hAnsi="Times New Roman"/>
          <w:color w:val="000000"/>
          <w:sz w:val="24"/>
          <w:szCs w:val="24"/>
          <w:lang w:eastAsia="pl-PL"/>
        </w:rPr>
        <w:t>ok.</w:t>
      </w:r>
      <w:r w:rsidRPr="00827B4F">
        <w:rPr>
          <w:rFonts w:ascii="Times New Roman" w:hAnsi="Times New Roman"/>
          <w:color w:val="000000"/>
          <w:sz w:val="24"/>
          <w:szCs w:val="24"/>
          <w:lang w:eastAsia="pl-PL"/>
        </w:rPr>
        <w:t xml:space="preserve"> Jednak już w 2009 </w:t>
      </w:r>
      <w:r w:rsidR="00266597">
        <w:rPr>
          <w:rFonts w:ascii="Times New Roman" w:hAnsi="Times New Roman"/>
          <w:color w:val="000000"/>
          <w:sz w:val="24"/>
          <w:szCs w:val="24"/>
          <w:lang w:eastAsia="pl-PL"/>
        </w:rPr>
        <w:t>roku</w:t>
      </w:r>
      <w:r w:rsidRPr="00827B4F">
        <w:rPr>
          <w:rFonts w:ascii="Times New Roman" w:hAnsi="Times New Roman"/>
          <w:color w:val="000000"/>
          <w:sz w:val="24"/>
          <w:szCs w:val="24"/>
          <w:lang w:eastAsia="pl-PL"/>
        </w:rPr>
        <w:t xml:space="preserve"> znacząco obniżyliśmy wzrost wydatków, a później w nowelizacji budżetu zastosowaliśmy ostry pakiet oszczędnościowy opiewający na 30 mld zł brutto, czyli 2,5 proc. PKB. </w:t>
      </w:r>
      <w:r w:rsidR="00905658">
        <w:rPr>
          <w:rFonts w:ascii="Times New Roman" w:hAnsi="Times New Roman"/>
          <w:color w:val="000000"/>
          <w:sz w:val="24"/>
          <w:szCs w:val="24"/>
          <w:lang w:eastAsia="pl-PL"/>
        </w:rPr>
        <w:t xml:space="preserve">Polski rząd, jako jeden z pierwszych </w:t>
      </w:r>
      <w:r w:rsidR="00F223E4">
        <w:rPr>
          <w:rFonts w:ascii="Times New Roman" w:hAnsi="Times New Roman"/>
          <w:color w:val="000000"/>
          <w:sz w:val="24"/>
          <w:szCs w:val="24"/>
          <w:lang w:eastAsia="pl-PL"/>
        </w:rPr>
        <w:br/>
      </w:r>
      <w:r w:rsidR="00905658">
        <w:rPr>
          <w:rFonts w:ascii="Times New Roman" w:hAnsi="Times New Roman"/>
          <w:color w:val="000000"/>
          <w:sz w:val="24"/>
          <w:szCs w:val="24"/>
          <w:lang w:eastAsia="pl-PL"/>
        </w:rPr>
        <w:t xml:space="preserve">w Europie, </w:t>
      </w:r>
      <w:r w:rsidR="005129CE">
        <w:rPr>
          <w:rFonts w:ascii="Times New Roman" w:hAnsi="Times New Roman"/>
          <w:color w:val="000000"/>
          <w:sz w:val="24"/>
          <w:szCs w:val="24"/>
          <w:lang w:eastAsia="pl-PL"/>
        </w:rPr>
        <w:t xml:space="preserve">wbrew </w:t>
      </w:r>
      <w:r w:rsidR="00D51C02">
        <w:rPr>
          <w:rFonts w:ascii="Times New Roman" w:hAnsi="Times New Roman"/>
          <w:color w:val="000000"/>
          <w:sz w:val="24"/>
          <w:szCs w:val="24"/>
          <w:lang w:eastAsia="pl-PL"/>
        </w:rPr>
        <w:t>żądaniom</w:t>
      </w:r>
      <w:r w:rsidR="005129CE">
        <w:rPr>
          <w:rFonts w:ascii="Times New Roman" w:hAnsi="Times New Roman"/>
          <w:color w:val="000000"/>
          <w:sz w:val="24"/>
          <w:szCs w:val="24"/>
          <w:lang w:eastAsia="pl-PL"/>
        </w:rPr>
        <w:t xml:space="preserve"> opozycji, </w:t>
      </w:r>
      <w:r w:rsidR="00905658">
        <w:rPr>
          <w:rFonts w:ascii="Times New Roman" w:hAnsi="Times New Roman"/>
          <w:color w:val="000000"/>
          <w:sz w:val="24"/>
          <w:szCs w:val="24"/>
          <w:lang w:eastAsia="pl-PL"/>
        </w:rPr>
        <w:t xml:space="preserve">zaczął oszczędzać. </w:t>
      </w:r>
      <w:r w:rsidR="005129CE">
        <w:rPr>
          <w:rFonts w:ascii="Times New Roman" w:hAnsi="Times New Roman"/>
          <w:color w:val="000000"/>
          <w:sz w:val="24"/>
          <w:szCs w:val="24"/>
          <w:lang w:eastAsia="pl-PL"/>
        </w:rPr>
        <w:t>Dzięki temu</w:t>
      </w:r>
      <w:r w:rsidRPr="00827B4F">
        <w:rPr>
          <w:rFonts w:ascii="Times New Roman" w:hAnsi="Times New Roman"/>
          <w:color w:val="000000"/>
          <w:sz w:val="24"/>
          <w:szCs w:val="24"/>
          <w:lang w:eastAsia="pl-PL"/>
        </w:rPr>
        <w:t xml:space="preserve"> udało się przeprowadzić Polskę bezpiecznie przez kryzys gospodarczy i wyprzedzająco przygotować kraj na kryzys finansów publicznych. Polska w 2009 </w:t>
      </w:r>
      <w:r w:rsidR="00266597">
        <w:rPr>
          <w:rFonts w:ascii="Times New Roman" w:hAnsi="Times New Roman"/>
          <w:color w:val="000000"/>
          <w:sz w:val="24"/>
          <w:szCs w:val="24"/>
          <w:lang w:eastAsia="pl-PL"/>
        </w:rPr>
        <w:t>roku</w:t>
      </w:r>
      <w:r w:rsidRPr="00827B4F">
        <w:rPr>
          <w:rFonts w:ascii="Times New Roman" w:hAnsi="Times New Roman"/>
          <w:color w:val="000000"/>
          <w:sz w:val="24"/>
          <w:szCs w:val="24"/>
          <w:lang w:eastAsia="pl-PL"/>
        </w:rPr>
        <w:t xml:space="preserve"> była jedynym krajem w Unii Europejskiej, który zanotował wzrost gospodarczy.</w:t>
      </w:r>
    </w:p>
    <w:p w:rsidR="00750031" w:rsidRPr="00827B4F" w:rsidRDefault="00750031" w:rsidP="00827B4F">
      <w:pPr>
        <w:pStyle w:val="STANDARDOWY0"/>
        <w:spacing w:before="120" w:after="120" w:line="240" w:lineRule="auto"/>
        <w:ind w:firstLine="0"/>
        <w:rPr>
          <w:i/>
          <w:color w:val="000000"/>
          <w:sz w:val="24"/>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Jarosław Kaczyński powiedział w swoim wystąpieniu, że sytuacja wyjściowa Polski w czasie kiedy w Stanach Zjednoczonych, a później w Europie zaczynał się kryzys, była taka sama jak w innych krajach, które później bardzo z powodu kryzysu, cierpiały. Podkreślił, że punktem wyjścia był rok 2007, w którym była bardzo dobra sytuacja gospodarcza, szybki wzrost oraz wzrost inwestycji. Stwierdził, że deficyt zmniejszono do 1,9</w:t>
      </w:r>
      <w:r w:rsidR="00C10A8C">
        <w:rPr>
          <w:i/>
          <w:color w:val="000000"/>
          <w:sz w:val="24"/>
        </w:rPr>
        <w:t xml:space="preserve"> proc.</w:t>
      </w:r>
      <w:r w:rsidRPr="00827B4F">
        <w:rPr>
          <w:i/>
          <w:color w:val="000000"/>
          <w:sz w:val="24"/>
        </w:rPr>
        <w:t xml:space="preserve"> PKB, przy czym 8 miliardów przekazano na kolejny rok. Dodał, że gdyby ich nie przekazano, to wzrost wyniósłby niewiele powyżej 1</w:t>
      </w:r>
      <w:r w:rsidR="00C10A8C">
        <w:rPr>
          <w:i/>
          <w:color w:val="000000"/>
          <w:sz w:val="24"/>
        </w:rPr>
        <w:t xml:space="preserve"> proc.</w:t>
      </w:r>
    </w:p>
    <w:p w:rsidR="00750031" w:rsidRPr="00827B4F" w:rsidRDefault="00750031" w:rsidP="00827B4F">
      <w:pPr>
        <w:pStyle w:val="Wylicz"/>
        <w:numPr>
          <w:ilvl w:val="0"/>
          <w:numId w:val="0"/>
        </w:numPr>
        <w:spacing w:before="120" w:line="240" w:lineRule="auto"/>
        <w:jc w:val="both"/>
        <w:rPr>
          <w:rFonts w:ascii="Times New Roman" w:hAnsi="Times New Roman"/>
          <w:color w:val="000000"/>
          <w:sz w:val="24"/>
          <w:szCs w:val="24"/>
          <w:lang w:eastAsia="pl-PL"/>
        </w:rPr>
      </w:pPr>
      <w:r w:rsidRPr="00827B4F">
        <w:rPr>
          <w:rFonts w:ascii="Times New Roman" w:hAnsi="Times New Roman"/>
          <w:color w:val="000000"/>
          <w:sz w:val="24"/>
          <w:szCs w:val="24"/>
          <w:lang w:eastAsia="pl-PL"/>
        </w:rPr>
        <w:t>W latach 2006–2007 uchwalono – także głosami ówczesnej opozycji – obniżki podatków. Stawki PIT obniżono z 40</w:t>
      </w:r>
      <w:r w:rsidR="00C10A8C">
        <w:rPr>
          <w:rFonts w:ascii="Times New Roman" w:hAnsi="Times New Roman"/>
          <w:color w:val="000000"/>
          <w:sz w:val="24"/>
          <w:szCs w:val="24"/>
          <w:lang w:eastAsia="pl-PL"/>
        </w:rPr>
        <w:t xml:space="preserve"> </w:t>
      </w:r>
      <w:r w:rsidRPr="00827B4F">
        <w:rPr>
          <w:rFonts w:ascii="Times New Roman" w:hAnsi="Times New Roman"/>
          <w:color w:val="000000"/>
          <w:sz w:val="24"/>
          <w:szCs w:val="24"/>
          <w:lang w:eastAsia="pl-PL"/>
        </w:rPr>
        <w:t>do 32</w:t>
      </w:r>
      <w:r w:rsidR="00C10A8C">
        <w:rPr>
          <w:rFonts w:ascii="Times New Roman" w:hAnsi="Times New Roman"/>
          <w:color w:val="000000"/>
          <w:sz w:val="24"/>
          <w:szCs w:val="24"/>
          <w:lang w:eastAsia="pl-PL"/>
        </w:rPr>
        <w:t xml:space="preserve"> proc.</w:t>
      </w:r>
      <w:r w:rsidRPr="00827B4F">
        <w:rPr>
          <w:rFonts w:ascii="Times New Roman" w:hAnsi="Times New Roman"/>
          <w:color w:val="000000"/>
          <w:sz w:val="24"/>
          <w:szCs w:val="24"/>
          <w:lang w:eastAsia="pl-PL"/>
        </w:rPr>
        <w:t xml:space="preserve"> </w:t>
      </w:r>
      <w:r w:rsidR="005129CE">
        <w:rPr>
          <w:rFonts w:ascii="Times New Roman" w:hAnsi="Times New Roman"/>
          <w:color w:val="000000"/>
          <w:sz w:val="24"/>
          <w:szCs w:val="24"/>
          <w:lang w:eastAsia="pl-PL"/>
        </w:rPr>
        <w:t>oraz</w:t>
      </w:r>
      <w:r w:rsidRPr="00827B4F">
        <w:rPr>
          <w:rFonts w:ascii="Times New Roman" w:hAnsi="Times New Roman"/>
          <w:color w:val="000000"/>
          <w:sz w:val="24"/>
          <w:szCs w:val="24"/>
          <w:lang w:eastAsia="pl-PL"/>
        </w:rPr>
        <w:t xml:space="preserve"> z 30 i 19</w:t>
      </w:r>
      <w:r w:rsidR="00C10A8C">
        <w:rPr>
          <w:rFonts w:ascii="Times New Roman" w:hAnsi="Times New Roman"/>
          <w:color w:val="000000"/>
          <w:sz w:val="24"/>
          <w:szCs w:val="24"/>
          <w:lang w:eastAsia="pl-PL"/>
        </w:rPr>
        <w:t xml:space="preserve"> </w:t>
      </w:r>
      <w:r w:rsidRPr="00827B4F">
        <w:rPr>
          <w:rFonts w:ascii="Times New Roman" w:hAnsi="Times New Roman"/>
          <w:color w:val="000000"/>
          <w:sz w:val="24"/>
          <w:szCs w:val="24"/>
          <w:lang w:eastAsia="pl-PL"/>
        </w:rPr>
        <w:t>do 18</w:t>
      </w:r>
      <w:r w:rsidR="00C10A8C">
        <w:rPr>
          <w:rFonts w:ascii="Times New Roman" w:hAnsi="Times New Roman"/>
          <w:color w:val="000000"/>
          <w:sz w:val="24"/>
          <w:szCs w:val="24"/>
          <w:lang w:eastAsia="pl-PL"/>
        </w:rPr>
        <w:t xml:space="preserve"> proc.</w:t>
      </w:r>
      <w:r w:rsidRPr="00827B4F">
        <w:rPr>
          <w:rFonts w:ascii="Times New Roman" w:hAnsi="Times New Roman"/>
          <w:color w:val="000000"/>
          <w:sz w:val="24"/>
          <w:szCs w:val="24"/>
          <w:lang w:eastAsia="pl-PL"/>
        </w:rPr>
        <w:t>, wprowadzono ulgę prorodzinną, a składkę rentową obniżono o 7</w:t>
      </w:r>
      <w:r w:rsidR="00C10A8C">
        <w:rPr>
          <w:rFonts w:ascii="Times New Roman" w:hAnsi="Times New Roman"/>
          <w:color w:val="000000"/>
          <w:sz w:val="24"/>
          <w:szCs w:val="24"/>
          <w:lang w:eastAsia="pl-PL"/>
        </w:rPr>
        <w:t xml:space="preserve"> proc.</w:t>
      </w:r>
      <w:r w:rsidRPr="00827B4F">
        <w:rPr>
          <w:rFonts w:ascii="Times New Roman" w:hAnsi="Times New Roman"/>
          <w:color w:val="000000"/>
          <w:sz w:val="24"/>
          <w:szCs w:val="24"/>
          <w:lang w:eastAsia="pl-PL"/>
        </w:rPr>
        <w:t xml:space="preserve"> Na skutek tych ruchów dochody sektora publicznego w 2010 </w:t>
      </w:r>
      <w:r w:rsidR="00266597">
        <w:rPr>
          <w:rFonts w:ascii="Times New Roman" w:hAnsi="Times New Roman"/>
          <w:color w:val="000000"/>
          <w:sz w:val="24"/>
          <w:szCs w:val="24"/>
          <w:lang w:eastAsia="pl-PL"/>
        </w:rPr>
        <w:t>roku</w:t>
      </w:r>
      <w:r w:rsidRPr="00827B4F">
        <w:rPr>
          <w:rFonts w:ascii="Times New Roman" w:hAnsi="Times New Roman"/>
          <w:color w:val="000000"/>
          <w:sz w:val="24"/>
          <w:szCs w:val="24"/>
          <w:lang w:eastAsia="pl-PL"/>
        </w:rPr>
        <w:t xml:space="preserve"> stały się o 40 mld zł niższe.</w:t>
      </w:r>
    </w:p>
    <w:p w:rsidR="00750031" w:rsidRDefault="00750031" w:rsidP="00827B4F">
      <w:pPr>
        <w:pStyle w:val="Wylicz"/>
        <w:numPr>
          <w:ilvl w:val="0"/>
          <w:numId w:val="0"/>
        </w:numPr>
        <w:spacing w:before="120" w:line="240" w:lineRule="auto"/>
        <w:jc w:val="both"/>
        <w:rPr>
          <w:rFonts w:ascii="Times New Roman" w:hAnsi="Times New Roman"/>
          <w:color w:val="000000"/>
          <w:sz w:val="24"/>
          <w:szCs w:val="24"/>
          <w:lang w:eastAsia="pl-PL"/>
        </w:rPr>
      </w:pPr>
      <w:r w:rsidRPr="00827B4F">
        <w:rPr>
          <w:rFonts w:ascii="Times New Roman" w:hAnsi="Times New Roman"/>
          <w:color w:val="000000"/>
          <w:sz w:val="24"/>
          <w:szCs w:val="24"/>
          <w:lang w:eastAsia="pl-PL"/>
        </w:rPr>
        <w:t xml:space="preserve">Taka skala obniżek podatków już wówczas </w:t>
      </w:r>
      <w:r w:rsidR="005129CE" w:rsidRPr="00827B4F">
        <w:rPr>
          <w:rFonts w:ascii="Times New Roman" w:hAnsi="Times New Roman"/>
          <w:color w:val="000000"/>
          <w:sz w:val="24"/>
          <w:szCs w:val="24"/>
          <w:lang w:eastAsia="pl-PL"/>
        </w:rPr>
        <w:t xml:space="preserve">wymagała </w:t>
      </w:r>
      <w:r w:rsidRPr="00827B4F">
        <w:rPr>
          <w:rFonts w:ascii="Times New Roman" w:hAnsi="Times New Roman"/>
          <w:color w:val="000000"/>
          <w:sz w:val="24"/>
          <w:szCs w:val="24"/>
          <w:lang w:eastAsia="pl-PL"/>
        </w:rPr>
        <w:t xml:space="preserve">ostrego zmniejszenia wydatków, czyli daleko idących reform strukturalnych. Zamiast tak uczynić, rząd Jarosława Kaczyńskiego zadziałał w odwrotnym kierunku i </w:t>
      </w:r>
      <w:r w:rsidR="005129CE" w:rsidRPr="00827B4F">
        <w:rPr>
          <w:rFonts w:ascii="Times New Roman" w:hAnsi="Times New Roman"/>
          <w:color w:val="000000"/>
          <w:sz w:val="24"/>
          <w:szCs w:val="24"/>
          <w:lang w:eastAsia="pl-PL"/>
        </w:rPr>
        <w:t xml:space="preserve">w latach 2007 i 2008 </w:t>
      </w:r>
      <w:r w:rsidRPr="00827B4F">
        <w:rPr>
          <w:rFonts w:ascii="Times New Roman" w:hAnsi="Times New Roman"/>
          <w:color w:val="000000"/>
          <w:sz w:val="24"/>
          <w:szCs w:val="24"/>
          <w:lang w:eastAsia="pl-PL"/>
        </w:rPr>
        <w:t xml:space="preserve">zwiększył wydatki budżetowe </w:t>
      </w:r>
      <w:r w:rsidR="00F223E4">
        <w:rPr>
          <w:rFonts w:ascii="Times New Roman" w:hAnsi="Times New Roman"/>
          <w:color w:val="000000"/>
          <w:sz w:val="24"/>
          <w:szCs w:val="24"/>
          <w:lang w:eastAsia="pl-PL"/>
        </w:rPr>
        <w:br/>
      </w:r>
      <w:r w:rsidRPr="00827B4F">
        <w:rPr>
          <w:rFonts w:ascii="Times New Roman" w:hAnsi="Times New Roman"/>
          <w:color w:val="000000"/>
          <w:sz w:val="24"/>
          <w:szCs w:val="24"/>
          <w:lang w:eastAsia="pl-PL"/>
        </w:rPr>
        <w:t>o 52,7 mld zł, czyli łącznie o 24</w:t>
      </w:r>
      <w:r w:rsidR="00C10A8C">
        <w:rPr>
          <w:rFonts w:ascii="Times New Roman" w:hAnsi="Times New Roman"/>
          <w:color w:val="000000"/>
          <w:sz w:val="24"/>
          <w:szCs w:val="24"/>
          <w:lang w:eastAsia="pl-PL"/>
        </w:rPr>
        <w:t xml:space="preserve"> proc.</w:t>
      </w:r>
    </w:p>
    <w:p w:rsidR="00905658" w:rsidRPr="00827B4F" w:rsidRDefault="00905658" w:rsidP="00827B4F">
      <w:pPr>
        <w:pStyle w:val="Wylicz"/>
        <w:numPr>
          <w:ilvl w:val="0"/>
          <w:numId w:val="0"/>
        </w:numPr>
        <w:spacing w:before="120" w:line="240" w:lineRule="auto"/>
        <w:jc w:val="both"/>
        <w:rPr>
          <w:rFonts w:ascii="Times New Roman" w:hAnsi="Times New Roman"/>
          <w:color w:val="000000"/>
          <w:sz w:val="24"/>
          <w:szCs w:val="24"/>
          <w:lang w:eastAsia="pl-PL"/>
        </w:rPr>
      </w:pPr>
      <w:r>
        <w:rPr>
          <w:rFonts w:ascii="Times New Roman" w:hAnsi="Times New Roman"/>
          <w:color w:val="000000"/>
          <w:sz w:val="24"/>
          <w:szCs w:val="24"/>
          <w:lang w:eastAsia="pl-PL"/>
        </w:rPr>
        <w:t xml:space="preserve">Sytuacja wyjściowa była </w:t>
      </w:r>
      <w:r w:rsidR="005129CE">
        <w:rPr>
          <w:rFonts w:ascii="Times New Roman" w:hAnsi="Times New Roman"/>
          <w:color w:val="000000"/>
          <w:sz w:val="24"/>
          <w:szCs w:val="24"/>
          <w:lang w:eastAsia="pl-PL"/>
        </w:rPr>
        <w:t>więc</w:t>
      </w:r>
      <w:r>
        <w:rPr>
          <w:rFonts w:ascii="Times New Roman" w:hAnsi="Times New Roman"/>
          <w:color w:val="000000"/>
          <w:sz w:val="24"/>
          <w:szCs w:val="24"/>
          <w:lang w:eastAsia="pl-PL"/>
        </w:rPr>
        <w:t xml:space="preserve"> taka, że nowy rząd zastał zwiększone wydatki i zmniejszone wpływy budżetowe.</w:t>
      </w:r>
    </w:p>
    <w:p w:rsidR="00750031" w:rsidRPr="00827B4F" w:rsidRDefault="00750031" w:rsidP="00827B4F">
      <w:pPr>
        <w:pStyle w:val="STANDARDOWY0"/>
        <w:spacing w:before="120" w:after="120" w:line="240" w:lineRule="auto"/>
        <w:ind w:firstLine="0"/>
        <w:rPr>
          <w:color w:val="000000"/>
          <w:sz w:val="24"/>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 xml:space="preserve">Jarosław Kaczyński powiedział w swoim wystąpieniu, że rząd w czasie kryzysu traktował wszystkie dziedziny życia społecznego jako zasób. Stwierdził, że czerpano środki m.in. </w:t>
      </w:r>
      <w:r w:rsidR="00F223E4">
        <w:rPr>
          <w:i/>
          <w:color w:val="000000"/>
          <w:sz w:val="24"/>
        </w:rPr>
        <w:br/>
      </w:r>
      <w:r w:rsidRPr="00827B4F">
        <w:rPr>
          <w:i/>
          <w:color w:val="000000"/>
          <w:sz w:val="24"/>
        </w:rPr>
        <w:t>z Funduszu Pracy, z Funduszu Gwarantowanych Świadczeń Pracowniczych, z Funduszu Rezerwy Demograficznej, z Funduszu Reprywatyzacyjnego.</w:t>
      </w:r>
    </w:p>
    <w:p w:rsidR="00750031" w:rsidRPr="00827B4F" w:rsidRDefault="00750031" w:rsidP="00827B4F">
      <w:pPr>
        <w:pStyle w:val="NormalnyWeb"/>
        <w:spacing w:before="120" w:beforeAutospacing="0" w:after="120" w:afterAutospacing="0"/>
        <w:jc w:val="both"/>
        <w:rPr>
          <w:color w:val="000000"/>
        </w:rPr>
      </w:pPr>
      <w:r w:rsidRPr="00827B4F">
        <w:rPr>
          <w:color w:val="000000"/>
        </w:rPr>
        <w:t xml:space="preserve">Od początku istnienia Funduszu Reprywatyzacji, tj. od 2001 </w:t>
      </w:r>
      <w:r w:rsidR="00266597">
        <w:rPr>
          <w:color w:val="000000"/>
        </w:rPr>
        <w:t>roku</w:t>
      </w:r>
      <w:r w:rsidRPr="00827B4F">
        <w:rPr>
          <w:color w:val="000000"/>
        </w:rPr>
        <w:t xml:space="preserve"> do marca 2013 </w:t>
      </w:r>
      <w:r w:rsidR="00266597">
        <w:rPr>
          <w:color w:val="000000"/>
        </w:rPr>
        <w:t>roku</w:t>
      </w:r>
      <w:r w:rsidRPr="00827B4F">
        <w:rPr>
          <w:color w:val="000000"/>
        </w:rPr>
        <w:t xml:space="preserve">, na cele reprywatyzacyjne wydano </w:t>
      </w:r>
      <w:r w:rsidRPr="00827B4F">
        <w:rPr>
          <w:bCs/>
          <w:color w:val="000000"/>
        </w:rPr>
        <w:t>1,1</w:t>
      </w:r>
      <w:r w:rsidRPr="00827B4F">
        <w:rPr>
          <w:color w:val="000000"/>
        </w:rPr>
        <w:t xml:space="preserve"> mld zł. W całej historii Funduszu nie przekazywano </w:t>
      </w:r>
      <w:r w:rsidRPr="00827B4F">
        <w:rPr>
          <w:bCs/>
          <w:color w:val="000000"/>
        </w:rPr>
        <w:t>żadnych</w:t>
      </w:r>
      <w:r w:rsidRPr="00827B4F">
        <w:rPr>
          <w:b/>
          <w:bCs/>
          <w:color w:val="000000"/>
        </w:rPr>
        <w:t xml:space="preserve"> </w:t>
      </w:r>
      <w:r w:rsidRPr="00827B4F">
        <w:rPr>
          <w:color w:val="000000"/>
        </w:rPr>
        <w:t xml:space="preserve">środków na cele inne niż reprywatyzacyjne i z tytułu ustawy o uznaniu za nieważne orzeczeń wydanych wobec osób represjonowanych za działalność na rzecz niepodległego bytu Państwa Polskiego. </w:t>
      </w:r>
    </w:p>
    <w:p w:rsidR="00750031" w:rsidRPr="00827B4F" w:rsidRDefault="00750031" w:rsidP="00827B4F">
      <w:pPr>
        <w:pStyle w:val="NormalnyWeb"/>
        <w:spacing w:before="120" w:beforeAutospacing="0" w:after="120" w:afterAutospacing="0"/>
        <w:jc w:val="both"/>
        <w:rPr>
          <w:color w:val="000000"/>
        </w:rPr>
      </w:pPr>
      <w:r w:rsidRPr="00827B4F">
        <w:rPr>
          <w:color w:val="000000"/>
        </w:rPr>
        <w:t xml:space="preserve">Natomiast pobieranie środków z Funduszu Rezerwy Demograficznej nie stanowi zagrożenia dla wypłacalności świadczeń z Funduszu Ubezpieczeń Społecznych. Prognoza sytuacji finansowej Funduszu na kolejne lata przewiduje stabilny wzrost aktywów o ok. 4 mld zł rocznie, w wyniku czego oczekuje się, że w 2016 </w:t>
      </w:r>
      <w:r w:rsidR="00266597">
        <w:rPr>
          <w:color w:val="000000"/>
        </w:rPr>
        <w:t>roku</w:t>
      </w:r>
      <w:r w:rsidRPr="00827B4F">
        <w:rPr>
          <w:color w:val="000000"/>
        </w:rPr>
        <w:t xml:space="preserve"> wartość aktywów Funduszu przekroczy 30 mld zł.</w:t>
      </w:r>
    </w:p>
    <w:p w:rsidR="00750031" w:rsidRPr="00827B4F" w:rsidRDefault="00750031" w:rsidP="00827B4F">
      <w:pPr>
        <w:pStyle w:val="Wylicz"/>
        <w:numPr>
          <w:ilvl w:val="0"/>
          <w:numId w:val="0"/>
        </w:numPr>
        <w:tabs>
          <w:tab w:val="left" w:pos="708"/>
        </w:tabs>
        <w:spacing w:before="120" w:line="240" w:lineRule="auto"/>
        <w:ind w:left="283" w:hanging="283"/>
        <w:jc w:val="both"/>
        <w:rPr>
          <w:rFonts w:ascii="Times New Roman" w:hAnsi="Times New Roman"/>
          <w:color w:val="000000"/>
          <w:sz w:val="24"/>
          <w:szCs w:val="24"/>
        </w:rPr>
      </w:pPr>
      <w:r w:rsidRPr="00827B4F">
        <w:rPr>
          <w:rFonts w:ascii="Times New Roman" w:hAnsi="Times New Roman"/>
          <w:color w:val="000000"/>
          <w:sz w:val="24"/>
          <w:szCs w:val="24"/>
        </w:rPr>
        <w:t xml:space="preserve">Stan Funduszów na koniec 2007 i 2012 </w:t>
      </w:r>
      <w:r w:rsidR="00266597">
        <w:rPr>
          <w:rFonts w:ascii="Times New Roman" w:hAnsi="Times New Roman"/>
          <w:color w:val="000000"/>
          <w:sz w:val="24"/>
          <w:szCs w:val="24"/>
        </w:rPr>
        <w:t>roku</w:t>
      </w:r>
      <w:r w:rsidRPr="00827B4F">
        <w:rPr>
          <w:rFonts w:ascii="Times New Roman" w:hAnsi="Times New Roman"/>
          <w:color w:val="000000"/>
          <w:sz w:val="24"/>
          <w:szCs w:val="24"/>
        </w:rPr>
        <w:t>:</w:t>
      </w:r>
    </w:p>
    <w:p w:rsidR="00750031" w:rsidRPr="00827B4F" w:rsidRDefault="00750031" w:rsidP="00827B4F">
      <w:pPr>
        <w:pStyle w:val="Wylicz"/>
        <w:numPr>
          <w:ilvl w:val="0"/>
          <w:numId w:val="0"/>
        </w:numPr>
        <w:tabs>
          <w:tab w:val="left" w:pos="708"/>
        </w:tabs>
        <w:spacing w:before="120" w:line="240" w:lineRule="auto"/>
        <w:ind w:left="283" w:hanging="283"/>
        <w:jc w:val="both"/>
        <w:rPr>
          <w:rFonts w:ascii="Times New Roman" w:hAnsi="Times New Roman"/>
          <w:color w:val="000000"/>
          <w:sz w:val="24"/>
          <w:szCs w:val="24"/>
        </w:rPr>
      </w:pPr>
      <w:r w:rsidRPr="00827B4F">
        <w:rPr>
          <w:rFonts w:ascii="Times New Roman" w:hAnsi="Times New Roman"/>
          <w:color w:val="000000"/>
          <w:sz w:val="24"/>
          <w:szCs w:val="24"/>
        </w:rPr>
        <w:t>Fundusz Rezerwy Demograficznej:</w:t>
      </w:r>
    </w:p>
    <w:p w:rsidR="00750031" w:rsidRPr="00827B4F" w:rsidRDefault="00750031" w:rsidP="00162962">
      <w:pPr>
        <w:pStyle w:val="Wylicz"/>
        <w:numPr>
          <w:ilvl w:val="0"/>
          <w:numId w:val="6"/>
        </w:numPr>
        <w:spacing w:before="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2007 </w:t>
      </w:r>
      <w:r w:rsidR="00266597">
        <w:rPr>
          <w:rFonts w:ascii="Times New Roman" w:hAnsi="Times New Roman"/>
          <w:color w:val="000000"/>
          <w:sz w:val="24"/>
          <w:szCs w:val="24"/>
        </w:rPr>
        <w:t>rok</w:t>
      </w:r>
      <w:r w:rsidRPr="00827B4F">
        <w:rPr>
          <w:rFonts w:ascii="Times New Roman" w:hAnsi="Times New Roman"/>
          <w:color w:val="000000"/>
          <w:sz w:val="24"/>
          <w:szCs w:val="24"/>
        </w:rPr>
        <w:t xml:space="preserve"> – 3,5 mld zł</w:t>
      </w:r>
    </w:p>
    <w:p w:rsidR="00750031" w:rsidRPr="00827B4F" w:rsidRDefault="00750031" w:rsidP="00162962">
      <w:pPr>
        <w:pStyle w:val="Wylicz"/>
        <w:numPr>
          <w:ilvl w:val="0"/>
          <w:numId w:val="6"/>
        </w:numPr>
        <w:spacing w:before="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2012 </w:t>
      </w:r>
      <w:r w:rsidR="00266597">
        <w:rPr>
          <w:rFonts w:ascii="Times New Roman" w:hAnsi="Times New Roman"/>
          <w:color w:val="000000"/>
          <w:sz w:val="24"/>
          <w:szCs w:val="24"/>
        </w:rPr>
        <w:t>rok</w:t>
      </w:r>
      <w:r w:rsidRPr="00827B4F">
        <w:rPr>
          <w:rFonts w:ascii="Times New Roman" w:hAnsi="Times New Roman"/>
          <w:color w:val="000000"/>
          <w:sz w:val="24"/>
          <w:szCs w:val="24"/>
        </w:rPr>
        <w:t xml:space="preserve"> – 16,1 mld zł</w:t>
      </w:r>
    </w:p>
    <w:p w:rsidR="00750031" w:rsidRPr="00827B4F" w:rsidRDefault="00750031" w:rsidP="00827B4F">
      <w:pPr>
        <w:pStyle w:val="Wylicz"/>
        <w:numPr>
          <w:ilvl w:val="0"/>
          <w:numId w:val="0"/>
        </w:numPr>
        <w:tabs>
          <w:tab w:val="left" w:pos="708"/>
        </w:tabs>
        <w:spacing w:before="120" w:line="240" w:lineRule="auto"/>
        <w:ind w:left="283" w:hanging="283"/>
        <w:jc w:val="both"/>
        <w:rPr>
          <w:rFonts w:ascii="Times New Roman" w:hAnsi="Times New Roman"/>
          <w:color w:val="000000"/>
          <w:sz w:val="24"/>
          <w:szCs w:val="24"/>
        </w:rPr>
      </w:pPr>
      <w:r w:rsidRPr="00827B4F">
        <w:rPr>
          <w:rFonts w:ascii="Times New Roman" w:hAnsi="Times New Roman"/>
          <w:color w:val="000000"/>
          <w:sz w:val="24"/>
          <w:szCs w:val="24"/>
        </w:rPr>
        <w:t>Fundusz Reprywatyzacji:</w:t>
      </w:r>
    </w:p>
    <w:p w:rsidR="00750031" w:rsidRPr="00827B4F" w:rsidRDefault="00750031" w:rsidP="00162962">
      <w:pPr>
        <w:pStyle w:val="Wylicz"/>
        <w:numPr>
          <w:ilvl w:val="0"/>
          <w:numId w:val="3"/>
        </w:numPr>
        <w:spacing w:before="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2007 </w:t>
      </w:r>
      <w:r w:rsidR="00266597">
        <w:rPr>
          <w:rFonts w:ascii="Times New Roman" w:hAnsi="Times New Roman"/>
          <w:color w:val="000000"/>
          <w:sz w:val="24"/>
          <w:szCs w:val="24"/>
        </w:rPr>
        <w:t>rok</w:t>
      </w:r>
      <w:r w:rsidRPr="00827B4F">
        <w:rPr>
          <w:rFonts w:ascii="Times New Roman" w:hAnsi="Times New Roman"/>
          <w:color w:val="000000"/>
          <w:sz w:val="24"/>
          <w:szCs w:val="24"/>
        </w:rPr>
        <w:t xml:space="preserve"> – 2,0 mld zł</w:t>
      </w:r>
    </w:p>
    <w:p w:rsidR="00750031" w:rsidRPr="00827B4F" w:rsidRDefault="00750031" w:rsidP="00162962">
      <w:pPr>
        <w:pStyle w:val="Wylicz"/>
        <w:numPr>
          <w:ilvl w:val="0"/>
          <w:numId w:val="3"/>
        </w:numPr>
        <w:spacing w:before="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2012 </w:t>
      </w:r>
      <w:r w:rsidR="00266597">
        <w:rPr>
          <w:rFonts w:ascii="Times New Roman" w:hAnsi="Times New Roman"/>
          <w:color w:val="000000"/>
          <w:sz w:val="24"/>
          <w:szCs w:val="24"/>
        </w:rPr>
        <w:t>rok</w:t>
      </w:r>
      <w:r w:rsidRPr="00827B4F">
        <w:rPr>
          <w:rFonts w:ascii="Times New Roman" w:hAnsi="Times New Roman"/>
          <w:color w:val="000000"/>
          <w:sz w:val="24"/>
          <w:szCs w:val="24"/>
        </w:rPr>
        <w:t xml:space="preserve"> – 4,8 mld zł</w:t>
      </w:r>
    </w:p>
    <w:p w:rsidR="00750031" w:rsidRPr="00827B4F" w:rsidRDefault="00750031" w:rsidP="00827B4F">
      <w:pPr>
        <w:pStyle w:val="Wylicz"/>
        <w:numPr>
          <w:ilvl w:val="0"/>
          <w:numId w:val="0"/>
        </w:numPr>
        <w:tabs>
          <w:tab w:val="left" w:pos="708"/>
        </w:tabs>
        <w:spacing w:before="120" w:line="240" w:lineRule="auto"/>
        <w:ind w:left="283" w:hanging="283"/>
        <w:jc w:val="both"/>
        <w:rPr>
          <w:rFonts w:ascii="Times New Roman" w:hAnsi="Times New Roman"/>
          <w:color w:val="000000"/>
          <w:sz w:val="24"/>
          <w:szCs w:val="24"/>
        </w:rPr>
      </w:pPr>
      <w:r w:rsidRPr="00827B4F">
        <w:rPr>
          <w:rFonts w:ascii="Times New Roman" w:hAnsi="Times New Roman"/>
          <w:color w:val="000000"/>
          <w:sz w:val="24"/>
          <w:szCs w:val="24"/>
        </w:rPr>
        <w:t>Fundusz Pracy:</w:t>
      </w:r>
    </w:p>
    <w:p w:rsidR="00750031" w:rsidRPr="00827B4F" w:rsidRDefault="00750031" w:rsidP="00162962">
      <w:pPr>
        <w:pStyle w:val="Wylicz"/>
        <w:numPr>
          <w:ilvl w:val="0"/>
          <w:numId w:val="4"/>
        </w:numPr>
        <w:spacing w:before="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2007 </w:t>
      </w:r>
      <w:r w:rsidR="00266597">
        <w:rPr>
          <w:rFonts w:ascii="Times New Roman" w:hAnsi="Times New Roman"/>
          <w:color w:val="000000"/>
          <w:sz w:val="24"/>
          <w:szCs w:val="24"/>
        </w:rPr>
        <w:t>rok</w:t>
      </w:r>
      <w:r w:rsidRPr="00827B4F">
        <w:rPr>
          <w:rFonts w:ascii="Times New Roman" w:hAnsi="Times New Roman"/>
          <w:color w:val="000000"/>
          <w:sz w:val="24"/>
          <w:szCs w:val="24"/>
        </w:rPr>
        <w:t xml:space="preserve"> – 2,8 mld zł</w:t>
      </w:r>
    </w:p>
    <w:p w:rsidR="00750031" w:rsidRPr="00827B4F" w:rsidRDefault="00750031" w:rsidP="00162962">
      <w:pPr>
        <w:pStyle w:val="Wylicz"/>
        <w:numPr>
          <w:ilvl w:val="0"/>
          <w:numId w:val="4"/>
        </w:numPr>
        <w:spacing w:before="120" w:line="240" w:lineRule="auto"/>
        <w:jc w:val="both"/>
        <w:rPr>
          <w:rFonts w:ascii="Times New Roman" w:hAnsi="Times New Roman"/>
          <w:color w:val="000000"/>
          <w:sz w:val="24"/>
          <w:szCs w:val="24"/>
        </w:rPr>
      </w:pPr>
      <w:r w:rsidRPr="00827B4F">
        <w:rPr>
          <w:rFonts w:ascii="Times New Roman" w:hAnsi="Times New Roman"/>
          <w:color w:val="000000"/>
          <w:sz w:val="24"/>
          <w:szCs w:val="24"/>
        </w:rPr>
        <w:lastRenderedPageBreak/>
        <w:t xml:space="preserve">2012 </w:t>
      </w:r>
      <w:r w:rsidR="00266597">
        <w:rPr>
          <w:rFonts w:ascii="Times New Roman" w:hAnsi="Times New Roman"/>
          <w:color w:val="000000"/>
          <w:sz w:val="24"/>
          <w:szCs w:val="24"/>
        </w:rPr>
        <w:t>rok</w:t>
      </w:r>
      <w:r w:rsidRPr="00827B4F">
        <w:rPr>
          <w:rFonts w:ascii="Times New Roman" w:hAnsi="Times New Roman"/>
          <w:color w:val="000000"/>
          <w:sz w:val="24"/>
          <w:szCs w:val="24"/>
        </w:rPr>
        <w:t xml:space="preserve"> – 7,1 mld zł</w:t>
      </w:r>
    </w:p>
    <w:p w:rsidR="00750031" w:rsidRPr="00827B4F" w:rsidRDefault="00750031" w:rsidP="00827B4F">
      <w:pPr>
        <w:pStyle w:val="Wylicz"/>
        <w:numPr>
          <w:ilvl w:val="0"/>
          <w:numId w:val="0"/>
        </w:numPr>
        <w:tabs>
          <w:tab w:val="left" w:pos="708"/>
        </w:tabs>
        <w:spacing w:before="120" w:line="240" w:lineRule="auto"/>
        <w:ind w:left="283" w:hanging="283"/>
        <w:jc w:val="both"/>
        <w:rPr>
          <w:rFonts w:ascii="Times New Roman" w:hAnsi="Times New Roman"/>
          <w:color w:val="000000"/>
          <w:sz w:val="24"/>
          <w:szCs w:val="24"/>
        </w:rPr>
      </w:pPr>
      <w:r w:rsidRPr="00827B4F">
        <w:rPr>
          <w:rFonts w:ascii="Times New Roman" w:hAnsi="Times New Roman"/>
          <w:color w:val="000000"/>
          <w:sz w:val="24"/>
          <w:szCs w:val="24"/>
        </w:rPr>
        <w:t>Fundusz Gwarantowanych Świadczeń Pracowniczych:</w:t>
      </w:r>
    </w:p>
    <w:p w:rsidR="00750031" w:rsidRPr="00827B4F" w:rsidRDefault="00750031" w:rsidP="00162962">
      <w:pPr>
        <w:pStyle w:val="Wylicz"/>
        <w:numPr>
          <w:ilvl w:val="0"/>
          <w:numId w:val="5"/>
        </w:numPr>
        <w:spacing w:before="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2007 </w:t>
      </w:r>
      <w:r w:rsidR="00266597">
        <w:rPr>
          <w:rFonts w:ascii="Times New Roman" w:hAnsi="Times New Roman"/>
          <w:color w:val="000000"/>
          <w:sz w:val="24"/>
          <w:szCs w:val="24"/>
        </w:rPr>
        <w:t>rok</w:t>
      </w:r>
      <w:r w:rsidRPr="00827B4F">
        <w:rPr>
          <w:rFonts w:ascii="Times New Roman" w:hAnsi="Times New Roman"/>
          <w:color w:val="000000"/>
          <w:sz w:val="24"/>
          <w:szCs w:val="24"/>
        </w:rPr>
        <w:t xml:space="preserve"> – 3,2 mld zł</w:t>
      </w:r>
    </w:p>
    <w:p w:rsidR="00750031" w:rsidRPr="00827B4F" w:rsidRDefault="00750031" w:rsidP="00162962">
      <w:pPr>
        <w:pStyle w:val="Wylicz"/>
        <w:numPr>
          <w:ilvl w:val="0"/>
          <w:numId w:val="5"/>
        </w:numPr>
        <w:spacing w:before="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2012 </w:t>
      </w:r>
      <w:r w:rsidR="00266597">
        <w:rPr>
          <w:rFonts w:ascii="Times New Roman" w:hAnsi="Times New Roman"/>
          <w:color w:val="000000"/>
          <w:sz w:val="24"/>
          <w:szCs w:val="24"/>
        </w:rPr>
        <w:t>rok</w:t>
      </w:r>
      <w:r w:rsidRPr="00827B4F">
        <w:rPr>
          <w:rFonts w:ascii="Times New Roman" w:hAnsi="Times New Roman"/>
          <w:color w:val="000000"/>
          <w:sz w:val="24"/>
          <w:szCs w:val="24"/>
        </w:rPr>
        <w:t xml:space="preserve"> – 4,2 mld zł</w:t>
      </w: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br/>
        <w:t>Jarosław Kaczyński powiedział w swoim wystąpieniu, że następuje wyprzedaż majątku narodowego oraz, że zlikwidowano wsz</w:t>
      </w:r>
      <w:r w:rsidR="00E0135B">
        <w:rPr>
          <w:i/>
          <w:color w:val="000000"/>
          <w:sz w:val="24"/>
        </w:rPr>
        <w:t>elkie ograniczenia strategiczne.</w:t>
      </w:r>
    </w:p>
    <w:p w:rsidR="00750031" w:rsidRPr="00827B4F" w:rsidRDefault="00750031" w:rsidP="00827B4F">
      <w:pPr>
        <w:pStyle w:val="NormalnyWeb"/>
        <w:spacing w:before="120" w:beforeAutospacing="0" w:after="120" w:afterAutospacing="0"/>
        <w:jc w:val="both"/>
        <w:rPr>
          <w:color w:val="000000"/>
        </w:rPr>
      </w:pPr>
      <w:r w:rsidRPr="00827B4F">
        <w:rPr>
          <w:color w:val="000000"/>
        </w:rPr>
        <w:t xml:space="preserve">Część spółek nadzorowanych przez Skarb Państwa </w:t>
      </w:r>
      <w:r w:rsidRPr="00827B4F">
        <w:rPr>
          <w:bCs/>
          <w:color w:val="000000"/>
        </w:rPr>
        <w:t xml:space="preserve">jest objęta strategiami rządowymi oraz przepisami, które obecnie uniemożliwiają </w:t>
      </w:r>
      <w:r w:rsidR="005129CE">
        <w:rPr>
          <w:bCs/>
          <w:color w:val="000000"/>
        </w:rPr>
        <w:t xml:space="preserve">– </w:t>
      </w:r>
      <w:r w:rsidRPr="00827B4F">
        <w:rPr>
          <w:bCs/>
          <w:color w:val="000000"/>
        </w:rPr>
        <w:t xml:space="preserve">bądź w znacznym stopniu ograniczają </w:t>
      </w:r>
      <w:r w:rsidR="00F223E4">
        <w:rPr>
          <w:bCs/>
          <w:color w:val="000000"/>
        </w:rPr>
        <w:br/>
      </w:r>
      <w:r w:rsidR="005129CE">
        <w:rPr>
          <w:bCs/>
          <w:color w:val="000000"/>
        </w:rPr>
        <w:t xml:space="preserve">– </w:t>
      </w:r>
      <w:r w:rsidRPr="00827B4F">
        <w:rPr>
          <w:bCs/>
          <w:color w:val="000000"/>
        </w:rPr>
        <w:t>możliwość zbywania akcji lub udziałów Skarbu Państwa.</w:t>
      </w:r>
      <w:r w:rsidRPr="00827B4F">
        <w:rPr>
          <w:color w:val="000000"/>
        </w:rPr>
        <w:t xml:space="preserve"> Dotyczy to m.in. spółek </w:t>
      </w:r>
      <w:r w:rsidR="00F223E4">
        <w:rPr>
          <w:color w:val="000000"/>
        </w:rPr>
        <w:br/>
      </w:r>
      <w:r w:rsidRPr="00827B4F">
        <w:rPr>
          <w:color w:val="000000"/>
        </w:rPr>
        <w:t>z udziałem Skarbu Państwa o szczególnym znaczeniu dla gospodarki, jednostek publicznej radiofonii i telewizji czy zabytków kultury. Listę 47 takich podmiotów zawiera załącznik Nr 3 do Planu Prywatyzacji „Podmioty o istotnym znaczeniu pozostające w nadzorze Ministra Skarbu Państwa”.</w:t>
      </w:r>
    </w:p>
    <w:p w:rsidR="00750031" w:rsidRPr="00827B4F" w:rsidRDefault="00750031" w:rsidP="00827B4F">
      <w:pPr>
        <w:pStyle w:val="STANDARDOWY0"/>
        <w:spacing w:before="120" w:after="120" w:line="240" w:lineRule="auto"/>
        <w:ind w:firstLine="0"/>
        <w:rPr>
          <w:i/>
          <w:color w:val="000000"/>
          <w:sz w:val="24"/>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 xml:space="preserve">Jarosław Kaczyński w swoim wystąpieniu powiedział, że polska gospodarka oraz życie społeczne i państwowe ma dzisiaj wielki kamień u nogi. </w:t>
      </w:r>
      <w:r w:rsidR="00025B9D">
        <w:rPr>
          <w:i/>
          <w:color w:val="000000"/>
          <w:sz w:val="24"/>
        </w:rPr>
        <w:t>Stwierdził</w:t>
      </w:r>
      <w:r w:rsidRPr="00827B4F">
        <w:rPr>
          <w:i/>
          <w:color w:val="000000"/>
          <w:sz w:val="24"/>
        </w:rPr>
        <w:t>, że są gotowe projekty zmian w ustawach podatkowych. Stwierdził, że można było uniknąć kryzysu fiskalnego.</w:t>
      </w:r>
    </w:p>
    <w:p w:rsidR="00905658" w:rsidRDefault="00905658" w:rsidP="00827B4F">
      <w:pPr>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Polskę udało się uchronić od kryzysu fiskalnego.</w:t>
      </w:r>
    </w:p>
    <w:p w:rsidR="00750031" w:rsidRPr="00827B4F" w:rsidRDefault="00101408" w:rsidP="00827B4F">
      <w:pPr>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Jeśli chodzi o </w:t>
      </w:r>
      <w:r w:rsidR="00750031" w:rsidRPr="00827B4F">
        <w:rPr>
          <w:rFonts w:ascii="Times New Roman" w:hAnsi="Times New Roman"/>
          <w:color w:val="000000"/>
          <w:sz w:val="24"/>
          <w:szCs w:val="24"/>
        </w:rPr>
        <w:t>obciąże</w:t>
      </w:r>
      <w:r>
        <w:rPr>
          <w:rFonts w:ascii="Times New Roman" w:hAnsi="Times New Roman"/>
          <w:color w:val="000000"/>
          <w:sz w:val="24"/>
          <w:szCs w:val="24"/>
        </w:rPr>
        <w:t>nia</w:t>
      </w:r>
      <w:r w:rsidR="00750031" w:rsidRPr="00827B4F">
        <w:rPr>
          <w:rFonts w:ascii="Times New Roman" w:hAnsi="Times New Roman"/>
          <w:color w:val="000000"/>
          <w:sz w:val="24"/>
          <w:szCs w:val="24"/>
        </w:rPr>
        <w:t xml:space="preserve"> podatkow</w:t>
      </w:r>
      <w:r>
        <w:rPr>
          <w:rFonts w:ascii="Times New Roman" w:hAnsi="Times New Roman"/>
          <w:color w:val="000000"/>
          <w:sz w:val="24"/>
          <w:szCs w:val="24"/>
        </w:rPr>
        <w:t>e</w:t>
      </w:r>
      <w:r w:rsidR="00750031" w:rsidRPr="00827B4F">
        <w:rPr>
          <w:rFonts w:ascii="Times New Roman" w:hAnsi="Times New Roman"/>
          <w:color w:val="000000"/>
          <w:sz w:val="24"/>
          <w:szCs w:val="24"/>
        </w:rPr>
        <w:t xml:space="preserve"> wypadamy zdecydowanie lepiej </w:t>
      </w:r>
      <w:r>
        <w:rPr>
          <w:rFonts w:ascii="Times New Roman" w:hAnsi="Times New Roman"/>
          <w:color w:val="000000"/>
          <w:sz w:val="24"/>
          <w:szCs w:val="24"/>
        </w:rPr>
        <w:t>niż</w:t>
      </w:r>
      <w:r w:rsidR="00750031" w:rsidRPr="00827B4F">
        <w:rPr>
          <w:rFonts w:ascii="Times New Roman" w:hAnsi="Times New Roman"/>
          <w:color w:val="000000"/>
          <w:sz w:val="24"/>
          <w:szCs w:val="24"/>
        </w:rPr>
        <w:t xml:space="preserve"> inn</w:t>
      </w:r>
      <w:r>
        <w:rPr>
          <w:rFonts w:ascii="Times New Roman" w:hAnsi="Times New Roman"/>
          <w:color w:val="000000"/>
          <w:sz w:val="24"/>
          <w:szCs w:val="24"/>
        </w:rPr>
        <w:t>e</w:t>
      </w:r>
      <w:r w:rsidR="00750031" w:rsidRPr="00827B4F">
        <w:rPr>
          <w:rFonts w:ascii="Times New Roman" w:hAnsi="Times New Roman"/>
          <w:color w:val="000000"/>
          <w:sz w:val="24"/>
          <w:szCs w:val="24"/>
        </w:rPr>
        <w:t xml:space="preserve"> państw</w:t>
      </w:r>
      <w:r>
        <w:rPr>
          <w:rFonts w:ascii="Times New Roman" w:hAnsi="Times New Roman"/>
          <w:color w:val="000000"/>
          <w:sz w:val="24"/>
          <w:szCs w:val="24"/>
        </w:rPr>
        <w:t>a</w:t>
      </w:r>
      <w:r w:rsidR="00750031" w:rsidRPr="00827B4F">
        <w:rPr>
          <w:rFonts w:ascii="Times New Roman" w:hAnsi="Times New Roman"/>
          <w:color w:val="000000"/>
          <w:sz w:val="24"/>
          <w:szCs w:val="24"/>
        </w:rPr>
        <w:t xml:space="preserve"> europejski</w:t>
      </w:r>
      <w:r>
        <w:rPr>
          <w:rFonts w:ascii="Times New Roman" w:hAnsi="Times New Roman"/>
          <w:color w:val="000000"/>
          <w:sz w:val="24"/>
          <w:szCs w:val="24"/>
        </w:rPr>
        <w:t>e</w:t>
      </w:r>
      <w:r w:rsidR="00750031" w:rsidRPr="00827B4F">
        <w:rPr>
          <w:rFonts w:ascii="Times New Roman" w:hAnsi="Times New Roman"/>
          <w:color w:val="000000"/>
          <w:sz w:val="24"/>
          <w:szCs w:val="24"/>
        </w:rPr>
        <w:t xml:space="preserve">. Wpływy z podatków i składek na ubezpieczenie społeczne, czyli obciążenia podatkowe w Polsce w 2012 </w:t>
      </w:r>
      <w:r w:rsidR="00266597">
        <w:rPr>
          <w:rFonts w:ascii="Times New Roman" w:hAnsi="Times New Roman"/>
          <w:color w:val="000000"/>
          <w:sz w:val="24"/>
          <w:szCs w:val="24"/>
        </w:rPr>
        <w:t>roku</w:t>
      </w:r>
      <w:r w:rsidR="00750031" w:rsidRPr="00827B4F">
        <w:rPr>
          <w:rFonts w:ascii="Times New Roman" w:hAnsi="Times New Roman"/>
          <w:color w:val="000000"/>
          <w:sz w:val="24"/>
          <w:szCs w:val="24"/>
        </w:rPr>
        <w:t>, okazały się zdecydowanie niższe niż średnia w Unii Europejskiej i wyniosły 33</w:t>
      </w:r>
      <w:r w:rsidR="00C10A8C">
        <w:rPr>
          <w:rFonts w:ascii="Times New Roman" w:hAnsi="Times New Roman"/>
          <w:color w:val="000000"/>
          <w:sz w:val="24"/>
          <w:szCs w:val="24"/>
        </w:rPr>
        <w:t xml:space="preserve"> proc.</w:t>
      </w:r>
      <w:r w:rsidR="00750031" w:rsidRPr="00827B4F">
        <w:rPr>
          <w:rFonts w:ascii="Times New Roman" w:hAnsi="Times New Roman"/>
          <w:color w:val="000000"/>
          <w:sz w:val="24"/>
          <w:szCs w:val="24"/>
        </w:rPr>
        <w:t xml:space="preserve"> PKB, podczas gdy średnia wszystkich krajów UE </w:t>
      </w:r>
      <w:r>
        <w:rPr>
          <w:rFonts w:ascii="Times New Roman" w:hAnsi="Times New Roman"/>
          <w:color w:val="000000"/>
          <w:sz w:val="24"/>
          <w:szCs w:val="24"/>
        </w:rPr>
        <w:t>to</w:t>
      </w:r>
      <w:r w:rsidR="00750031" w:rsidRPr="00827B4F">
        <w:rPr>
          <w:rFonts w:ascii="Times New Roman" w:hAnsi="Times New Roman"/>
          <w:color w:val="000000"/>
          <w:sz w:val="24"/>
          <w:szCs w:val="24"/>
        </w:rPr>
        <w:t xml:space="preserve"> 40</w:t>
      </w:r>
      <w:r w:rsidR="00C10A8C">
        <w:rPr>
          <w:rFonts w:ascii="Times New Roman" w:hAnsi="Times New Roman"/>
          <w:color w:val="000000"/>
          <w:sz w:val="24"/>
          <w:szCs w:val="24"/>
        </w:rPr>
        <w:t xml:space="preserve"> proc.</w:t>
      </w:r>
      <w:r w:rsidR="00750031" w:rsidRPr="00827B4F">
        <w:rPr>
          <w:rFonts w:ascii="Times New Roman" w:hAnsi="Times New Roman"/>
          <w:color w:val="000000"/>
          <w:sz w:val="24"/>
          <w:szCs w:val="24"/>
        </w:rPr>
        <w:t xml:space="preserve"> PKB.</w:t>
      </w:r>
    </w:p>
    <w:p w:rsidR="00750031" w:rsidRPr="00827B4F" w:rsidRDefault="00750031" w:rsidP="00827B4F">
      <w:pPr>
        <w:pStyle w:val="STANDARDOWY0"/>
        <w:spacing w:before="120" w:after="120" w:line="240" w:lineRule="auto"/>
        <w:ind w:firstLine="0"/>
        <w:rPr>
          <w:b/>
          <w:color w:val="000000"/>
          <w:sz w:val="24"/>
          <w:u w:val="single"/>
        </w:rPr>
      </w:pPr>
    </w:p>
    <w:p w:rsidR="00750031" w:rsidRPr="00827B4F" w:rsidRDefault="00750031" w:rsidP="00827B4F">
      <w:pPr>
        <w:pStyle w:val="STANDARDOWY0"/>
        <w:spacing w:before="120" w:after="120" w:line="240" w:lineRule="auto"/>
        <w:ind w:firstLine="0"/>
        <w:rPr>
          <w:b/>
          <w:color w:val="000000"/>
          <w:sz w:val="24"/>
          <w:u w:val="single"/>
        </w:rPr>
      </w:pPr>
      <w:r w:rsidRPr="00827B4F">
        <w:rPr>
          <w:b/>
          <w:color w:val="000000"/>
          <w:sz w:val="24"/>
          <w:u w:val="single"/>
        </w:rPr>
        <w:t>9. BEZPIECZEŃSTWO</w:t>
      </w:r>
    </w:p>
    <w:p w:rsidR="00561DD4" w:rsidRDefault="00561DD4" w:rsidP="00827B4F">
      <w:pPr>
        <w:pStyle w:val="STANDARDOWY0"/>
        <w:spacing w:before="120" w:after="120" w:line="240" w:lineRule="auto"/>
        <w:ind w:firstLine="0"/>
        <w:rPr>
          <w:i/>
          <w:color w:val="000000"/>
          <w:sz w:val="24"/>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 xml:space="preserve">Jarosław Kaczyński w swoim wystąpieniu powiedział, że polska armia została zredukowana, a jej zdolności mobilizacyjne są dzisiaj na poziomie 25 razy niższym niż fińskie, 8 czy nawet 12 razy niższym niż szwedzkie i 6 razy niższym niż przeciętna w Unii Europejskiej. Dodał, </w:t>
      </w:r>
      <w:r w:rsidR="00F223E4">
        <w:rPr>
          <w:i/>
          <w:color w:val="000000"/>
          <w:sz w:val="24"/>
        </w:rPr>
        <w:br/>
      </w:r>
      <w:r w:rsidRPr="00827B4F">
        <w:rPr>
          <w:i/>
          <w:color w:val="000000"/>
          <w:sz w:val="24"/>
        </w:rPr>
        <w:t>że jest to nie tylko nieodpowiedzialne, ale jawnie sprzeczne z konstytucją, ponieważ konstytucja w art. 86 wyraźnie mówi, że zadaniem Sił Zbrojnych jest ochrona granic. Stwierdził, że polska armia w oczywisty sposób do ochrony granic nie jest zdolna. Zaznaczył, że armia ma mieć charakter ekspedycyjny, a Polska się z ekspedycji wycofuje. Dodał, że mamy się wycofać także z Afganistanu.</w:t>
      </w:r>
    </w:p>
    <w:p w:rsidR="00D51C02" w:rsidRDefault="00D51C02" w:rsidP="00827B4F">
      <w:pPr>
        <w:pStyle w:val="Wylicz"/>
        <w:numPr>
          <w:ilvl w:val="0"/>
          <w:numId w:val="0"/>
        </w:numPr>
        <w:spacing w:before="120" w:line="240" w:lineRule="auto"/>
        <w:jc w:val="both"/>
        <w:rPr>
          <w:rFonts w:ascii="Times New Roman" w:hAnsi="Times New Roman"/>
          <w:color w:val="000000"/>
          <w:spacing w:val="-4"/>
          <w:sz w:val="24"/>
          <w:szCs w:val="24"/>
        </w:rPr>
      </w:pPr>
      <w:r>
        <w:rPr>
          <w:rFonts w:ascii="Times New Roman" w:hAnsi="Times New Roman"/>
          <w:color w:val="000000"/>
          <w:spacing w:val="-4"/>
          <w:sz w:val="24"/>
          <w:szCs w:val="24"/>
        </w:rPr>
        <w:t>Aby robić takie porównania</w:t>
      </w:r>
      <w:r w:rsidR="00EF0ACE">
        <w:rPr>
          <w:rFonts w:ascii="Times New Roman" w:hAnsi="Times New Roman"/>
          <w:color w:val="000000"/>
          <w:spacing w:val="-4"/>
          <w:sz w:val="24"/>
          <w:szCs w:val="24"/>
        </w:rPr>
        <w:t xml:space="preserve"> (z innymi krajami europejskimi) </w:t>
      </w:r>
      <w:r w:rsidR="001671C7">
        <w:rPr>
          <w:rFonts w:ascii="Times New Roman" w:hAnsi="Times New Roman"/>
          <w:color w:val="000000"/>
          <w:spacing w:val="-4"/>
          <w:sz w:val="24"/>
          <w:szCs w:val="24"/>
        </w:rPr>
        <w:t>Jarosław Kaczyński musiałby</w:t>
      </w:r>
      <w:r w:rsidR="00EF0ACE">
        <w:rPr>
          <w:rFonts w:ascii="Times New Roman" w:hAnsi="Times New Roman"/>
          <w:color w:val="000000"/>
          <w:spacing w:val="-4"/>
          <w:sz w:val="24"/>
          <w:szCs w:val="24"/>
        </w:rPr>
        <w:t xml:space="preserve"> dysponować </w:t>
      </w:r>
      <w:r w:rsidR="001671C7">
        <w:rPr>
          <w:rFonts w:ascii="Times New Roman" w:hAnsi="Times New Roman"/>
          <w:color w:val="000000"/>
          <w:spacing w:val="-4"/>
          <w:sz w:val="24"/>
          <w:szCs w:val="24"/>
        </w:rPr>
        <w:t>odpowiednimi</w:t>
      </w:r>
      <w:r w:rsidR="00EF0ACE">
        <w:rPr>
          <w:rFonts w:ascii="Times New Roman" w:hAnsi="Times New Roman"/>
          <w:color w:val="000000"/>
          <w:spacing w:val="-4"/>
          <w:sz w:val="24"/>
          <w:szCs w:val="24"/>
        </w:rPr>
        <w:t xml:space="preserve"> danymi. W związku z naszym członkostwem w NATO dane dotyczące zdolności mobilizacyjnych są chronione. Nie są dostępne opinii publicznej. </w:t>
      </w:r>
    </w:p>
    <w:p w:rsidR="00750031" w:rsidRPr="00827B4F" w:rsidRDefault="00750031" w:rsidP="00827B4F">
      <w:pPr>
        <w:pStyle w:val="Wylicz"/>
        <w:numPr>
          <w:ilvl w:val="0"/>
          <w:numId w:val="0"/>
        </w:numPr>
        <w:spacing w:before="120" w:line="240" w:lineRule="auto"/>
        <w:jc w:val="both"/>
        <w:rPr>
          <w:rFonts w:ascii="Times New Roman" w:hAnsi="Times New Roman"/>
          <w:color w:val="000000"/>
          <w:spacing w:val="-4"/>
          <w:sz w:val="24"/>
          <w:szCs w:val="24"/>
        </w:rPr>
      </w:pPr>
      <w:r w:rsidRPr="00827B4F">
        <w:rPr>
          <w:rFonts w:ascii="Times New Roman" w:hAnsi="Times New Roman"/>
          <w:color w:val="000000"/>
          <w:spacing w:val="-4"/>
          <w:sz w:val="24"/>
          <w:szCs w:val="24"/>
        </w:rPr>
        <w:t>Redukcja armii prowadzona jest od początku lat 90</w:t>
      </w:r>
      <w:r w:rsidR="00101408">
        <w:rPr>
          <w:rFonts w:ascii="Times New Roman" w:hAnsi="Times New Roman"/>
          <w:color w:val="000000"/>
          <w:spacing w:val="-4"/>
          <w:sz w:val="24"/>
          <w:szCs w:val="24"/>
        </w:rPr>
        <w:t>.</w:t>
      </w:r>
      <w:r w:rsidRPr="00827B4F">
        <w:rPr>
          <w:rFonts w:ascii="Times New Roman" w:hAnsi="Times New Roman"/>
          <w:color w:val="000000"/>
          <w:spacing w:val="-4"/>
          <w:sz w:val="24"/>
          <w:szCs w:val="24"/>
        </w:rPr>
        <w:t xml:space="preserve"> i realizowały ją wszystkie rządy, niezależnie od opcji politycznej. Proces ten, powiązany z wycofywaniem przestarzałego uzbrojenia, w</w:t>
      </w:r>
      <w:r w:rsidR="00101408">
        <w:rPr>
          <w:rFonts w:ascii="Times New Roman" w:hAnsi="Times New Roman"/>
          <w:color w:val="000000"/>
          <w:spacing w:val="-4"/>
          <w:sz w:val="24"/>
          <w:szCs w:val="24"/>
        </w:rPr>
        <w:t>ynik</w:t>
      </w:r>
      <w:r w:rsidRPr="00827B4F">
        <w:rPr>
          <w:rFonts w:ascii="Times New Roman" w:hAnsi="Times New Roman"/>
          <w:color w:val="000000"/>
          <w:spacing w:val="-4"/>
          <w:sz w:val="24"/>
          <w:szCs w:val="24"/>
        </w:rPr>
        <w:t xml:space="preserve">ał </w:t>
      </w:r>
      <w:r w:rsidR="00101408">
        <w:rPr>
          <w:rFonts w:ascii="Times New Roman" w:hAnsi="Times New Roman"/>
          <w:color w:val="000000"/>
          <w:spacing w:val="-4"/>
          <w:sz w:val="24"/>
          <w:szCs w:val="24"/>
        </w:rPr>
        <w:t>też</w:t>
      </w:r>
      <w:r w:rsidRPr="00827B4F">
        <w:rPr>
          <w:rFonts w:ascii="Times New Roman" w:hAnsi="Times New Roman"/>
          <w:color w:val="000000"/>
          <w:spacing w:val="-4"/>
          <w:sz w:val="24"/>
          <w:szCs w:val="24"/>
        </w:rPr>
        <w:t xml:space="preserve"> z</w:t>
      </w:r>
      <w:r w:rsidR="00101408">
        <w:rPr>
          <w:rFonts w:ascii="Times New Roman" w:hAnsi="Times New Roman"/>
          <w:color w:val="000000"/>
          <w:spacing w:val="-4"/>
          <w:sz w:val="24"/>
          <w:szCs w:val="24"/>
        </w:rPr>
        <w:t>e zmiany</w:t>
      </w:r>
      <w:r w:rsidRPr="00827B4F">
        <w:rPr>
          <w:rFonts w:ascii="Times New Roman" w:hAnsi="Times New Roman"/>
          <w:color w:val="000000"/>
          <w:spacing w:val="-4"/>
          <w:sz w:val="24"/>
          <w:szCs w:val="24"/>
        </w:rPr>
        <w:t xml:space="preserve"> geopolitycznej </w:t>
      </w:r>
      <w:r w:rsidR="00101408" w:rsidRPr="00827B4F">
        <w:rPr>
          <w:rFonts w:ascii="Times New Roman" w:hAnsi="Times New Roman"/>
          <w:color w:val="000000"/>
          <w:spacing w:val="-4"/>
          <w:sz w:val="24"/>
          <w:szCs w:val="24"/>
        </w:rPr>
        <w:t xml:space="preserve">sytuacji </w:t>
      </w:r>
      <w:r w:rsidRPr="00827B4F">
        <w:rPr>
          <w:rFonts w:ascii="Times New Roman" w:hAnsi="Times New Roman"/>
          <w:color w:val="000000"/>
          <w:spacing w:val="-4"/>
          <w:sz w:val="24"/>
          <w:szCs w:val="24"/>
        </w:rPr>
        <w:t>Polski. Staliśmy się członkiem NATO i euroatlantyckich gwarancji bezpieczeństwa.</w:t>
      </w:r>
    </w:p>
    <w:p w:rsidR="00750031" w:rsidRPr="00827B4F" w:rsidRDefault="00101408" w:rsidP="00827B4F">
      <w:pPr>
        <w:pStyle w:val="Wylicz"/>
        <w:numPr>
          <w:ilvl w:val="0"/>
          <w:numId w:val="0"/>
        </w:numPr>
        <w:spacing w:before="120" w:line="240" w:lineRule="auto"/>
        <w:jc w:val="both"/>
        <w:rPr>
          <w:rFonts w:ascii="Times New Roman" w:hAnsi="Times New Roman"/>
          <w:color w:val="000000"/>
          <w:spacing w:val="-4"/>
          <w:sz w:val="24"/>
          <w:szCs w:val="24"/>
        </w:rPr>
      </w:pPr>
      <w:r>
        <w:rPr>
          <w:rFonts w:ascii="Times New Roman" w:hAnsi="Times New Roman"/>
          <w:color w:val="000000"/>
          <w:spacing w:val="-4"/>
          <w:sz w:val="24"/>
          <w:szCs w:val="24"/>
        </w:rPr>
        <w:lastRenderedPageBreak/>
        <w:t>Z</w:t>
      </w:r>
      <w:r w:rsidRPr="00827B4F">
        <w:rPr>
          <w:rFonts w:ascii="Times New Roman" w:hAnsi="Times New Roman"/>
          <w:color w:val="000000"/>
          <w:spacing w:val="-4"/>
          <w:sz w:val="24"/>
          <w:szCs w:val="24"/>
        </w:rPr>
        <w:t xml:space="preserve">mniejszona została </w:t>
      </w:r>
      <w:r>
        <w:rPr>
          <w:rFonts w:ascii="Times New Roman" w:hAnsi="Times New Roman"/>
          <w:color w:val="000000"/>
          <w:spacing w:val="-4"/>
          <w:sz w:val="24"/>
          <w:szCs w:val="24"/>
        </w:rPr>
        <w:t>a</w:t>
      </w:r>
      <w:r w:rsidR="00750031" w:rsidRPr="00827B4F">
        <w:rPr>
          <w:rFonts w:ascii="Times New Roman" w:hAnsi="Times New Roman"/>
          <w:color w:val="000000"/>
          <w:spacing w:val="-4"/>
          <w:sz w:val="24"/>
          <w:szCs w:val="24"/>
        </w:rPr>
        <w:t xml:space="preserve">rmia, ale nie jej potencjał bojowy. Obecnie bardziej niż liczba żołnierzy liczy się nowoczesne uzbrojenie, gotowość bojowa i poziom wojskowego wyszkolenia. Dlatego właśnie od 2009 </w:t>
      </w:r>
      <w:r w:rsidR="00266597">
        <w:rPr>
          <w:rFonts w:ascii="Times New Roman" w:hAnsi="Times New Roman"/>
          <w:color w:val="000000"/>
          <w:spacing w:val="-4"/>
          <w:sz w:val="24"/>
          <w:szCs w:val="24"/>
        </w:rPr>
        <w:t>roku</w:t>
      </w:r>
      <w:r w:rsidR="00750031" w:rsidRPr="00827B4F">
        <w:rPr>
          <w:rFonts w:ascii="Times New Roman" w:hAnsi="Times New Roman"/>
          <w:color w:val="000000"/>
          <w:spacing w:val="-4"/>
          <w:sz w:val="24"/>
          <w:szCs w:val="24"/>
        </w:rPr>
        <w:t xml:space="preserve"> Polska </w:t>
      </w:r>
      <w:r>
        <w:rPr>
          <w:rFonts w:ascii="Times New Roman" w:hAnsi="Times New Roman"/>
          <w:color w:val="000000"/>
          <w:spacing w:val="-4"/>
          <w:sz w:val="24"/>
          <w:szCs w:val="24"/>
        </w:rPr>
        <w:t>m</w:t>
      </w:r>
      <w:r w:rsidR="00750031" w:rsidRPr="00827B4F">
        <w:rPr>
          <w:rFonts w:ascii="Times New Roman" w:hAnsi="Times New Roman"/>
          <w:color w:val="000000"/>
          <w:spacing w:val="-4"/>
          <w:sz w:val="24"/>
          <w:szCs w:val="24"/>
        </w:rPr>
        <w:t xml:space="preserve">a armię zawodową. Inwestujemy w ludzi, którzy z wojskiem związani są na stałe, </w:t>
      </w:r>
      <w:r>
        <w:rPr>
          <w:rFonts w:ascii="Times New Roman" w:hAnsi="Times New Roman"/>
          <w:color w:val="000000"/>
          <w:spacing w:val="-4"/>
          <w:sz w:val="24"/>
          <w:szCs w:val="24"/>
        </w:rPr>
        <w:t>s</w:t>
      </w:r>
      <w:r w:rsidR="00750031" w:rsidRPr="00827B4F">
        <w:rPr>
          <w:rFonts w:ascii="Times New Roman" w:hAnsi="Times New Roman"/>
          <w:color w:val="000000"/>
          <w:spacing w:val="-4"/>
          <w:sz w:val="24"/>
          <w:szCs w:val="24"/>
        </w:rPr>
        <w:t>ą ochotnikami i pasjonatami tego zawodu. Poprzednio żołnierz służby zasadniczej</w:t>
      </w:r>
      <w:r>
        <w:rPr>
          <w:rFonts w:ascii="Times New Roman" w:hAnsi="Times New Roman"/>
          <w:color w:val="000000"/>
          <w:spacing w:val="-4"/>
          <w:sz w:val="24"/>
          <w:szCs w:val="24"/>
        </w:rPr>
        <w:t xml:space="preserve">, po odbyciu szkolenia i nabyciu </w:t>
      </w:r>
      <w:r w:rsidRPr="00827B4F">
        <w:rPr>
          <w:rFonts w:ascii="Times New Roman" w:hAnsi="Times New Roman"/>
          <w:color w:val="000000"/>
          <w:spacing w:val="-4"/>
          <w:sz w:val="24"/>
          <w:szCs w:val="24"/>
        </w:rPr>
        <w:t>określon</w:t>
      </w:r>
      <w:r>
        <w:rPr>
          <w:rFonts w:ascii="Times New Roman" w:hAnsi="Times New Roman"/>
          <w:color w:val="000000"/>
          <w:spacing w:val="-4"/>
          <w:sz w:val="24"/>
          <w:szCs w:val="24"/>
        </w:rPr>
        <w:t>ych</w:t>
      </w:r>
      <w:r w:rsidRPr="00827B4F">
        <w:rPr>
          <w:rFonts w:ascii="Times New Roman" w:hAnsi="Times New Roman"/>
          <w:color w:val="000000"/>
          <w:spacing w:val="-4"/>
          <w:sz w:val="24"/>
          <w:szCs w:val="24"/>
        </w:rPr>
        <w:t xml:space="preserve"> umiejętności</w:t>
      </w:r>
      <w:r>
        <w:rPr>
          <w:rFonts w:ascii="Times New Roman" w:hAnsi="Times New Roman"/>
          <w:color w:val="000000"/>
          <w:spacing w:val="-4"/>
          <w:sz w:val="24"/>
          <w:szCs w:val="24"/>
        </w:rPr>
        <w:t>,</w:t>
      </w:r>
      <w:r w:rsidR="00750031" w:rsidRPr="00827B4F">
        <w:rPr>
          <w:rFonts w:ascii="Times New Roman" w:hAnsi="Times New Roman"/>
          <w:color w:val="000000"/>
          <w:spacing w:val="-4"/>
          <w:sz w:val="24"/>
          <w:szCs w:val="24"/>
        </w:rPr>
        <w:t xml:space="preserve"> </w:t>
      </w:r>
      <w:r w:rsidRPr="00827B4F">
        <w:rPr>
          <w:rFonts w:ascii="Times New Roman" w:hAnsi="Times New Roman"/>
          <w:color w:val="000000"/>
          <w:spacing w:val="-4"/>
          <w:sz w:val="24"/>
          <w:szCs w:val="24"/>
        </w:rPr>
        <w:t xml:space="preserve">właśnie </w:t>
      </w:r>
      <w:r w:rsidR="00750031" w:rsidRPr="00827B4F">
        <w:rPr>
          <w:rFonts w:ascii="Times New Roman" w:hAnsi="Times New Roman"/>
          <w:color w:val="000000"/>
          <w:spacing w:val="-4"/>
          <w:sz w:val="24"/>
          <w:szCs w:val="24"/>
        </w:rPr>
        <w:t xml:space="preserve">kończył służbę </w:t>
      </w:r>
      <w:r w:rsidR="00F223E4">
        <w:rPr>
          <w:rFonts w:ascii="Times New Roman" w:hAnsi="Times New Roman"/>
          <w:color w:val="000000"/>
          <w:spacing w:val="-4"/>
          <w:sz w:val="24"/>
          <w:szCs w:val="24"/>
        </w:rPr>
        <w:br/>
      </w:r>
      <w:r w:rsidR="00750031" w:rsidRPr="00827B4F">
        <w:rPr>
          <w:rFonts w:ascii="Times New Roman" w:hAnsi="Times New Roman"/>
          <w:color w:val="000000"/>
          <w:spacing w:val="-4"/>
          <w:sz w:val="24"/>
          <w:szCs w:val="24"/>
        </w:rPr>
        <w:t>i odchodził do cywila.</w:t>
      </w:r>
    </w:p>
    <w:p w:rsidR="00750031" w:rsidRPr="00827B4F" w:rsidRDefault="00750031" w:rsidP="00827B4F">
      <w:pPr>
        <w:pStyle w:val="Wylicz"/>
        <w:numPr>
          <w:ilvl w:val="0"/>
          <w:numId w:val="0"/>
        </w:numPr>
        <w:spacing w:before="120" w:line="240" w:lineRule="auto"/>
        <w:jc w:val="both"/>
        <w:rPr>
          <w:rFonts w:ascii="Times New Roman" w:hAnsi="Times New Roman"/>
          <w:color w:val="000000"/>
          <w:spacing w:val="-4"/>
          <w:sz w:val="24"/>
          <w:szCs w:val="24"/>
        </w:rPr>
      </w:pPr>
      <w:r w:rsidRPr="00827B4F">
        <w:rPr>
          <w:rFonts w:ascii="Times New Roman" w:hAnsi="Times New Roman"/>
          <w:color w:val="000000"/>
          <w:spacing w:val="-4"/>
          <w:sz w:val="24"/>
          <w:szCs w:val="24"/>
        </w:rPr>
        <w:t xml:space="preserve">Nasza armia nie jest armią ekspedycyjną, jej głównym zadaniem jest obrona terytorium Polski. Udział w misjach NATO </w:t>
      </w:r>
      <w:r w:rsidR="00101408">
        <w:rPr>
          <w:rFonts w:ascii="Times New Roman" w:hAnsi="Times New Roman"/>
          <w:color w:val="000000"/>
          <w:spacing w:val="-4"/>
          <w:sz w:val="24"/>
          <w:szCs w:val="24"/>
        </w:rPr>
        <w:t>to</w:t>
      </w:r>
      <w:r w:rsidRPr="00827B4F">
        <w:rPr>
          <w:rFonts w:ascii="Times New Roman" w:hAnsi="Times New Roman"/>
          <w:color w:val="000000"/>
          <w:spacing w:val="-4"/>
          <w:sz w:val="24"/>
          <w:szCs w:val="24"/>
        </w:rPr>
        <w:t xml:space="preserve"> wyraz naszej solidarności z sojusznikami. Ze względu na położenie geograficzne i doświadczenia historyczne polityka bezpieczeństwa nie może opierać się jedynie na własnym potencjale obronnym. W przypadku potencjalnego konfliktu koalicja z in</w:t>
      </w:r>
      <w:r w:rsidR="005D798F">
        <w:rPr>
          <w:rFonts w:ascii="Times New Roman" w:hAnsi="Times New Roman"/>
          <w:color w:val="000000"/>
          <w:spacing w:val="-4"/>
          <w:sz w:val="24"/>
          <w:szCs w:val="24"/>
        </w:rPr>
        <w:t>nymi państwami jest niezbędna.</w:t>
      </w:r>
    </w:p>
    <w:p w:rsidR="00750031" w:rsidRPr="00827B4F" w:rsidRDefault="00750031" w:rsidP="00827B4F">
      <w:pPr>
        <w:pStyle w:val="Wylicz"/>
        <w:numPr>
          <w:ilvl w:val="0"/>
          <w:numId w:val="0"/>
        </w:numPr>
        <w:spacing w:before="120" w:line="240" w:lineRule="auto"/>
        <w:jc w:val="both"/>
        <w:rPr>
          <w:rFonts w:ascii="Times New Roman" w:hAnsi="Times New Roman"/>
          <w:color w:val="000000"/>
          <w:spacing w:val="-4"/>
          <w:sz w:val="24"/>
          <w:szCs w:val="24"/>
        </w:rPr>
      </w:pPr>
      <w:r w:rsidRPr="00827B4F">
        <w:rPr>
          <w:rFonts w:ascii="Times New Roman" w:hAnsi="Times New Roman"/>
          <w:color w:val="000000"/>
          <w:spacing w:val="-4"/>
          <w:sz w:val="24"/>
          <w:szCs w:val="24"/>
        </w:rPr>
        <w:t>Dysponujemy potencjałem obronnym na miarę możliwości naszego kraju. Co roku przeznaczamy na obronność 1,95</w:t>
      </w:r>
      <w:r w:rsidR="00C10A8C">
        <w:rPr>
          <w:rFonts w:ascii="Times New Roman" w:hAnsi="Times New Roman"/>
          <w:color w:val="000000"/>
          <w:spacing w:val="-4"/>
          <w:sz w:val="24"/>
          <w:szCs w:val="24"/>
        </w:rPr>
        <w:t xml:space="preserve"> proc.</w:t>
      </w:r>
      <w:r w:rsidRPr="00827B4F">
        <w:rPr>
          <w:rFonts w:ascii="Times New Roman" w:hAnsi="Times New Roman"/>
          <w:color w:val="000000"/>
          <w:spacing w:val="-4"/>
          <w:sz w:val="24"/>
          <w:szCs w:val="24"/>
        </w:rPr>
        <w:t xml:space="preserve"> PKB. </w:t>
      </w:r>
    </w:p>
    <w:p w:rsidR="00750031" w:rsidRPr="00827B4F" w:rsidRDefault="00750031" w:rsidP="00827B4F">
      <w:pPr>
        <w:pStyle w:val="STANDARDOWY0"/>
        <w:spacing w:before="120" w:after="120" w:line="240" w:lineRule="auto"/>
        <w:ind w:firstLine="0"/>
        <w:rPr>
          <w:i/>
          <w:color w:val="000000"/>
          <w:sz w:val="24"/>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 xml:space="preserve">Jarosław Kaczyński w swoim wystąpieniu mówił również o kwestiach bezpieczeństwa energetycznego. Wśród problemów wymienił zapóźnienia w budowie </w:t>
      </w:r>
      <w:proofErr w:type="spellStart"/>
      <w:r w:rsidRPr="00827B4F">
        <w:rPr>
          <w:i/>
          <w:color w:val="000000"/>
          <w:sz w:val="24"/>
        </w:rPr>
        <w:t>gazoportu</w:t>
      </w:r>
      <w:proofErr w:type="spellEnd"/>
      <w:r w:rsidRPr="00827B4F">
        <w:rPr>
          <w:i/>
          <w:color w:val="000000"/>
          <w:sz w:val="24"/>
        </w:rPr>
        <w:t>, ustawowe zmniejszenie zapasów, ataki na polski węgiel. Zasugerował rezygnację z wielu przedsięwzięć poprzedniego rządu odnoszących się do budowy alternaty</w:t>
      </w:r>
      <w:r w:rsidR="005D798F">
        <w:rPr>
          <w:i/>
          <w:color w:val="000000"/>
          <w:sz w:val="24"/>
        </w:rPr>
        <w:t>wnych dostaw energii, co obniża</w:t>
      </w:r>
      <w:r w:rsidRPr="00827B4F">
        <w:rPr>
          <w:i/>
          <w:color w:val="000000"/>
          <w:sz w:val="24"/>
        </w:rPr>
        <w:t xml:space="preserve"> bezpieczeństwo energetyczne.</w:t>
      </w:r>
    </w:p>
    <w:p w:rsidR="00750031" w:rsidRPr="00827B4F" w:rsidRDefault="00750031" w:rsidP="00827B4F">
      <w:pPr>
        <w:pStyle w:val="Wylicz"/>
        <w:numPr>
          <w:ilvl w:val="0"/>
          <w:numId w:val="0"/>
        </w:numPr>
        <w:spacing w:before="120" w:line="240" w:lineRule="auto"/>
        <w:jc w:val="both"/>
        <w:rPr>
          <w:rFonts w:ascii="Times New Roman" w:hAnsi="Times New Roman"/>
          <w:color w:val="000000"/>
          <w:sz w:val="24"/>
          <w:szCs w:val="24"/>
        </w:rPr>
      </w:pPr>
      <w:r w:rsidRPr="00827B4F">
        <w:rPr>
          <w:rFonts w:ascii="Times New Roman" w:hAnsi="Times New Roman"/>
          <w:color w:val="000000"/>
          <w:sz w:val="24"/>
          <w:szCs w:val="24"/>
        </w:rPr>
        <w:t>Kluczem do bezpieczeństwa energetycznego Polski jest możliwoś</w:t>
      </w:r>
      <w:r w:rsidR="00101408">
        <w:rPr>
          <w:rFonts w:ascii="Times New Roman" w:hAnsi="Times New Roman"/>
          <w:color w:val="000000"/>
          <w:sz w:val="24"/>
          <w:szCs w:val="24"/>
        </w:rPr>
        <w:t>ć</w:t>
      </w:r>
      <w:r w:rsidRPr="00827B4F">
        <w:rPr>
          <w:rFonts w:ascii="Times New Roman" w:hAnsi="Times New Roman"/>
          <w:color w:val="000000"/>
          <w:sz w:val="24"/>
          <w:szCs w:val="24"/>
        </w:rPr>
        <w:t xml:space="preserve"> sprowadzenia do kraju dodatkowych ilości surowców energetycznych. Najważniejsze było pozyskania uzupełniających dostaw gazu</w:t>
      </w:r>
      <w:r w:rsidR="00101408">
        <w:rPr>
          <w:rFonts w:ascii="Times New Roman" w:hAnsi="Times New Roman"/>
          <w:color w:val="000000"/>
          <w:sz w:val="24"/>
          <w:szCs w:val="24"/>
        </w:rPr>
        <w:t>, które</w:t>
      </w:r>
      <w:r w:rsidRPr="00827B4F">
        <w:rPr>
          <w:rFonts w:ascii="Times New Roman" w:hAnsi="Times New Roman"/>
          <w:color w:val="000000"/>
          <w:sz w:val="24"/>
          <w:szCs w:val="24"/>
        </w:rPr>
        <w:t xml:space="preserve"> </w:t>
      </w:r>
      <w:r w:rsidR="00101408">
        <w:rPr>
          <w:rFonts w:ascii="Times New Roman" w:hAnsi="Times New Roman"/>
          <w:color w:val="000000"/>
          <w:sz w:val="24"/>
          <w:szCs w:val="24"/>
        </w:rPr>
        <w:t>s</w:t>
      </w:r>
      <w:r w:rsidRPr="00827B4F">
        <w:rPr>
          <w:rFonts w:ascii="Times New Roman" w:hAnsi="Times New Roman"/>
          <w:color w:val="000000"/>
          <w:sz w:val="24"/>
          <w:szCs w:val="24"/>
        </w:rPr>
        <w:t xml:space="preserve">tało się możliwe </w:t>
      </w:r>
      <w:r w:rsidR="00101408">
        <w:rPr>
          <w:rFonts w:ascii="Times New Roman" w:hAnsi="Times New Roman"/>
          <w:color w:val="000000"/>
          <w:sz w:val="24"/>
          <w:szCs w:val="24"/>
        </w:rPr>
        <w:t>dzięki budowie</w:t>
      </w:r>
      <w:r w:rsidRPr="00827B4F">
        <w:rPr>
          <w:rFonts w:ascii="Times New Roman" w:hAnsi="Times New Roman"/>
          <w:color w:val="000000"/>
          <w:sz w:val="24"/>
          <w:szCs w:val="24"/>
        </w:rPr>
        <w:t xml:space="preserve"> now</w:t>
      </w:r>
      <w:r w:rsidR="00101408">
        <w:rPr>
          <w:rFonts w:ascii="Times New Roman" w:hAnsi="Times New Roman"/>
          <w:color w:val="000000"/>
          <w:sz w:val="24"/>
          <w:szCs w:val="24"/>
        </w:rPr>
        <w:t>ego</w:t>
      </w:r>
      <w:r w:rsidRPr="00827B4F">
        <w:rPr>
          <w:rFonts w:ascii="Times New Roman" w:hAnsi="Times New Roman"/>
          <w:color w:val="000000"/>
          <w:sz w:val="24"/>
          <w:szCs w:val="24"/>
        </w:rPr>
        <w:t xml:space="preserve"> </w:t>
      </w:r>
      <w:proofErr w:type="spellStart"/>
      <w:r w:rsidRPr="00827B4F">
        <w:rPr>
          <w:rFonts w:ascii="Times New Roman" w:hAnsi="Times New Roman"/>
          <w:color w:val="000000"/>
          <w:sz w:val="24"/>
          <w:szCs w:val="24"/>
        </w:rPr>
        <w:t>interkonektor</w:t>
      </w:r>
      <w:r w:rsidR="00101408">
        <w:rPr>
          <w:rFonts w:ascii="Times New Roman" w:hAnsi="Times New Roman"/>
          <w:color w:val="000000"/>
          <w:sz w:val="24"/>
          <w:szCs w:val="24"/>
        </w:rPr>
        <w:t>a</w:t>
      </w:r>
      <w:proofErr w:type="spellEnd"/>
      <w:r w:rsidRPr="00827B4F">
        <w:rPr>
          <w:rFonts w:ascii="Times New Roman" w:hAnsi="Times New Roman"/>
          <w:color w:val="000000"/>
          <w:sz w:val="24"/>
          <w:szCs w:val="24"/>
        </w:rPr>
        <w:t xml:space="preserve"> w Cieszynie (oddany do użytku w 2011 </w:t>
      </w:r>
      <w:r w:rsidR="00266597">
        <w:rPr>
          <w:rFonts w:ascii="Times New Roman" w:hAnsi="Times New Roman"/>
          <w:color w:val="000000"/>
          <w:sz w:val="24"/>
          <w:szCs w:val="24"/>
        </w:rPr>
        <w:t>roku</w:t>
      </w:r>
      <w:r w:rsidRPr="00827B4F">
        <w:rPr>
          <w:rFonts w:ascii="Times New Roman" w:hAnsi="Times New Roman"/>
          <w:color w:val="000000"/>
          <w:sz w:val="24"/>
          <w:szCs w:val="24"/>
        </w:rPr>
        <w:t>) i rozbudowan</w:t>
      </w:r>
      <w:r w:rsidR="00101408">
        <w:rPr>
          <w:rFonts w:ascii="Times New Roman" w:hAnsi="Times New Roman"/>
          <w:color w:val="000000"/>
          <w:sz w:val="24"/>
          <w:szCs w:val="24"/>
        </w:rPr>
        <w:t>iu</w:t>
      </w:r>
      <w:r w:rsidRPr="00827B4F">
        <w:rPr>
          <w:rFonts w:ascii="Times New Roman" w:hAnsi="Times New Roman"/>
          <w:color w:val="000000"/>
          <w:sz w:val="24"/>
          <w:szCs w:val="24"/>
        </w:rPr>
        <w:t xml:space="preserve"> </w:t>
      </w:r>
      <w:r w:rsidR="00101408">
        <w:rPr>
          <w:rFonts w:ascii="Times New Roman" w:hAnsi="Times New Roman"/>
          <w:color w:val="000000"/>
          <w:sz w:val="24"/>
          <w:szCs w:val="24"/>
        </w:rPr>
        <w:t xml:space="preserve">już istniejącego </w:t>
      </w:r>
      <w:r w:rsidRPr="00827B4F">
        <w:rPr>
          <w:rFonts w:ascii="Times New Roman" w:hAnsi="Times New Roman"/>
          <w:color w:val="000000"/>
          <w:sz w:val="24"/>
          <w:szCs w:val="24"/>
        </w:rPr>
        <w:t xml:space="preserve">w </w:t>
      </w:r>
      <w:proofErr w:type="spellStart"/>
      <w:r w:rsidRPr="00827B4F">
        <w:rPr>
          <w:rFonts w:ascii="Times New Roman" w:hAnsi="Times New Roman"/>
          <w:color w:val="000000"/>
          <w:sz w:val="24"/>
          <w:szCs w:val="24"/>
        </w:rPr>
        <w:t>Lasowie</w:t>
      </w:r>
      <w:proofErr w:type="spellEnd"/>
      <w:r w:rsidRPr="00827B4F">
        <w:rPr>
          <w:rFonts w:ascii="Times New Roman" w:hAnsi="Times New Roman"/>
          <w:color w:val="000000"/>
          <w:sz w:val="24"/>
          <w:szCs w:val="24"/>
        </w:rPr>
        <w:t xml:space="preserve"> (</w:t>
      </w:r>
      <w:r w:rsidR="00266597">
        <w:rPr>
          <w:rFonts w:ascii="Times New Roman" w:hAnsi="Times New Roman"/>
          <w:color w:val="000000"/>
          <w:sz w:val="24"/>
          <w:szCs w:val="24"/>
        </w:rPr>
        <w:t xml:space="preserve">rok </w:t>
      </w:r>
      <w:r w:rsidRPr="00827B4F">
        <w:rPr>
          <w:rFonts w:ascii="Times New Roman" w:hAnsi="Times New Roman"/>
          <w:color w:val="000000"/>
          <w:sz w:val="24"/>
          <w:szCs w:val="24"/>
        </w:rPr>
        <w:t>2012) oraz zastosowani</w:t>
      </w:r>
      <w:r w:rsidR="00101408">
        <w:rPr>
          <w:rFonts w:ascii="Times New Roman" w:hAnsi="Times New Roman"/>
          <w:color w:val="000000"/>
          <w:sz w:val="24"/>
          <w:szCs w:val="24"/>
        </w:rPr>
        <w:t>u</w:t>
      </w:r>
      <w:r w:rsidRPr="00827B4F">
        <w:rPr>
          <w:rFonts w:ascii="Times New Roman" w:hAnsi="Times New Roman"/>
          <w:color w:val="000000"/>
          <w:sz w:val="24"/>
          <w:szCs w:val="24"/>
        </w:rPr>
        <w:t xml:space="preserve"> tzw. wirtualnego rewersu na gazociągu jamalskim. Planowane są kolejne tego rodzaju połączenia. Projekty te wzmocniły również polską pozycję negocjacyjną i istotnie przyczyniły się do uzyskania obniżki ceny gazu dostarczanego ze </w:t>
      </w:r>
      <w:r w:rsidR="00101408">
        <w:rPr>
          <w:rFonts w:ascii="Times New Roman" w:hAnsi="Times New Roman"/>
          <w:color w:val="000000"/>
          <w:sz w:val="24"/>
          <w:szCs w:val="24"/>
        </w:rPr>
        <w:t>W</w:t>
      </w:r>
      <w:r w:rsidRPr="00827B4F">
        <w:rPr>
          <w:rFonts w:ascii="Times New Roman" w:hAnsi="Times New Roman"/>
          <w:color w:val="000000"/>
          <w:sz w:val="24"/>
          <w:szCs w:val="24"/>
        </w:rPr>
        <w:t xml:space="preserve">schodu. Podjęte działania uzupełnia budowa terminalu LNG w Świnoujściu, która zostanie zakończona w 2014 </w:t>
      </w:r>
      <w:r w:rsidR="00266597">
        <w:rPr>
          <w:rFonts w:ascii="Times New Roman" w:hAnsi="Times New Roman"/>
          <w:color w:val="000000"/>
          <w:sz w:val="24"/>
          <w:szCs w:val="24"/>
        </w:rPr>
        <w:t>roku</w:t>
      </w:r>
    </w:p>
    <w:p w:rsidR="00750031" w:rsidRPr="00827B4F" w:rsidRDefault="00750031" w:rsidP="00827B4F">
      <w:pPr>
        <w:pStyle w:val="Wylicz"/>
        <w:numPr>
          <w:ilvl w:val="0"/>
          <w:numId w:val="0"/>
        </w:numPr>
        <w:spacing w:before="120" w:line="240" w:lineRule="auto"/>
        <w:jc w:val="both"/>
        <w:rPr>
          <w:rFonts w:ascii="Times New Roman" w:hAnsi="Times New Roman"/>
          <w:color w:val="000000"/>
          <w:sz w:val="24"/>
          <w:szCs w:val="24"/>
        </w:rPr>
      </w:pPr>
      <w:r w:rsidRPr="00827B4F">
        <w:rPr>
          <w:rFonts w:ascii="Times New Roman" w:hAnsi="Times New Roman"/>
          <w:sz w:val="24"/>
          <w:szCs w:val="24"/>
        </w:rPr>
        <w:t xml:space="preserve">Trwają budowy nowych bloków energetycznych w </w:t>
      </w:r>
      <w:r w:rsidR="00905658">
        <w:rPr>
          <w:rFonts w:ascii="Times New Roman" w:hAnsi="Times New Roman"/>
          <w:sz w:val="24"/>
          <w:szCs w:val="24"/>
        </w:rPr>
        <w:t xml:space="preserve">Stalowej Woli oraz Kozienicach </w:t>
      </w:r>
      <w:r w:rsidR="00F223E4">
        <w:rPr>
          <w:rFonts w:ascii="Times New Roman" w:hAnsi="Times New Roman"/>
          <w:sz w:val="24"/>
          <w:szCs w:val="24"/>
        </w:rPr>
        <w:br/>
      </w:r>
      <w:r w:rsidR="00905658">
        <w:rPr>
          <w:rFonts w:ascii="Times New Roman" w:hAnsi="Times New Roman"/>
          <w:sz w:val="24"/>
          <w:szCs w:val="24"/>
        </w:rPr>
        <w:t>i planowane są kolejne.</w:t>
      </w: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Niezrozumiałe jest stwierdzenie o ataku na polski węgiel. Rynek węgla jest wolny, dzięki czemu polscy producenci mają dostęp do światowych rynków zbytu. Aby skutecznie walczyć o ograniczenie importu</w:t>
      </w:r>
      <w:r w:rsidR="00101408">
        <w:rPr>
          <w:rFonts w:ascii="Times New Roman" w:hAnsi="Times New Roman"/>
          <w:color w:val="000000"/>
          <w:sz w:val="24"/>
          <w:szCs w:val="24"/>
        </w:rPr>
        <w:t>,</w:t>
      </w:r>
      <w:r w:rsidRPr="00827B4F">
        <w:rPr>
          <w:rFonts w:ascii="Times New Roman" w:hAnsi="Times New Roman"/>
          <w:color w:val="000000"/>
          <w:sz w:val="24"/>
          <w:szCs w:val="24"/>
        </w:rPr>
        <w:t xml:space="preserve"> konieczny jest jednak wzrost konkurencyjności polskiego węgla, przede wszystkim poprzez zmniejszanie kosztów wydobycia. </w:t>
      </w:r>
    </w:p>
    <w:p w:rsidR="00750031" w:rsidRPr="00827B4F" w:rsidRDefault="00750031" w:rsidP="00827B4F">
      <w:pPr>
        <w:autoSpaceDE w:val="0"/>
        <w:autoSpaceDN w:val="0"/>
        <w:adjustRightInd w:val="0"/>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Wydobycie węgla kamiennego w Polsce w 2012 </w:t>
      </w:r>
      <w:r w:rsidR="00266597">
        <w:rPr>
          <w:rFonts w:ascii="Times New Roman" w:hAnsi="Times New Roman"/>
          <w:color w:val="000000"/>
          <w:sz w:val="24"/>
          <w:szCs w:val="24"/>
        </w:rPr>
        <w:t>roku</w:t>
      </w:r>
      <w:r w:rsidRPr="00827B4F">
        <w:rPr>
          <w:rFonts w:ascii="Times New Roman" w:hAnsi="Times New Roman"/>
          <w:color w:val="000000"/>
          <w:sz w:val="24"/>
          <w:szCs w:val="24"/>
        </w:rPr>
        <w:t xml:space="preserve"> wyniosło 79,3 mln ton, w tym 67,3 mln ton węgla energetycznego oraz 12</w:t>
      </w:r>
      <w:r w:rsidR="00025B9D">
        <w:rPr>
          <w:rFonts w:ascii="Times New Roman" w:hAnsi="Times New Roman"/>
          <w:color w:val="000000"/>
          <w:sz w:val="24"/>
          <w:szCs w:val="24"/>
        </w:rPr>
        <w:t xml:space="preserve"> </w:t>
      </w:r>
      <w:r w:rsidRPr="00827B4F">
        <w:rPr>
          <w:rFonts w:ascii="Times New Roman" w:hAnsi="Times New Roman"/>
          <w:color w:val="000000"/>
          <w:sz w:val="24"/>
          <w:szCs w:val="24"/>
        </w:rPr>
        <w:t xml:space="preserve">mln ton węgla do koksowania. W porównaniu </w:t>
      </w:r>
      <w:r w:rsidRPr="00827B4F">
        <w:rPr>
          <w:rFonts w:ascii="Times New Roman" w:hAnsi="Times New Roman"/>
          <w:color w:val="000000"/>
          <w:sz w:val="24"/>
          <w:szCs w:val="24"/>
        </w:rPr>
        <w:br/>
      </w:r>
      <w:r w:rsidR="00101408">
        <w:rPr>
          <w:rFonts w:ascii="Times New Roman" w:hAnsi="Times New Roman"/>
          <w:color w:val="000000"/>
          <w:sz w:val="24"/>
          <w:szCs w:val="24"/>
        </w:rPr>
        <w:t>z</w:t>
      </w:r>
      <w:r w:rsidRPr="00827B4F">
        <w:rPr>
          <w:rFonts w:ascii="Times New Roman" w:hAnsi="Times New Roman"/>
          <w:color w:val="000000"/>
          <w:sz w:val="24"/>
          <w:szCs w:val="24"/>
        </w:rPr>
        <w:t xml:space="preserve"> </w:t>
      </w:r>
      <w:r w:rsidR="00101408">
        <w:rPr>
          <w:rFonts w:ascii="Times New Roman" w:hAnsi="Times New Roman"/>
          <w:color w:val="000000"/>
          <w:sz w:val="24"/>
          <w:szCs w:val="24"/>
        </w:rPr>
        <w:t xml:space="preserve">rokiem </w:t>
      </w:r>
      <w:r w:rsidRPr="00827B4F">
        <w:rPr>
          <w:rFonts w:ascii="Times New Roman" w:hAnsi="Times New Roman"/>
          <w:color w:val="000000"/>
          <w:sz w:val="24"/>
          <w:szCs w:val="24"/>
        </w:rPr>
        <w:t>2011 produkcja była wyższa o 4,8</w:t>
      </w:r>
      <w:r w:rsidR="00C10A8C">
        <w:rPr>
          <w:rFonts w:ascii="Times New Roman" w:hAnsi="Times New Roman"/>
          <w:color w:val="000000"/>
          <w:sz w:val="24"/>
          <w:szCs w:val="24"/>
        </w:rPr>
        <w:t xml:space="preserve"> proc.</w:t>
      </w:r>
    </w:p>
    <w:p w:rsidR="003D6CFB" w:rsidRPr="00827B4F" w:rsidRDefault="003D6CFB" w:rsidP="00827B4F">
      <w:pPr>
        <w:pStyle w:val="STANDARDOWY0"/>
        <w:spacing w:before="120" w:after="120" w:line="240" w:lineRule="auto"/>
        <w:ind w:firstLine="0"/>
        <w:rPr>
          <w:b/>
          <w:color w:val="000000"/>
          <w:sz w:val="24"/>
          <w:u w:val="single"/>
        </w:rPr>
      </w:pPr>
    </w:p>
    <w:p w:rsidR="00750031" w:rsidRPr="00827B4F" w:rsidRDefault="00750031" w:rsidP="00827B4F">
      <w:pPr>
        <w:pStyle w:val="STANDARDOWY0"/>
        <w:spacing w:before="120" w:after="120" w:line="240" w:lineRule="auto"/>
        <w:ind w:firstLine="0"/>
        <w:rPr>
          <w:b/>
          <w:color w:val="000000"/>
          <w:sz w:val="24"/>
          <w:u w:val="single"/>
        </w:rPr>
      </w:pPr>
      <w:r w:rsidRPr="00827B4F">
        <w:rPr>
          <w:b/>
          <w:color w:val="000000"/>
          <w:sz w:val="24"/>
          <w:u w:val="single"/>
        </w:rPr>
        <w:t>10. POLSKA DEMOKRACJA</w:t>
      </w:r>
    </w:p>
    <w:p w:rsidR="00025B9D" w:rsidRDefault="00025B9D" w:rsidP="00827B4F">
      <w:pPr>
        <w:pStyle w:val="STANDARDOWY0"/>
        <w:spacing w:before="120" w:after="120" w:line="240" w:lineRule="auto"/>
        <w:ind w:firstLine="0"/>
        <w:rPr>
          <w:i/>
          <w:color w:val="000000"/>
          <w:sz w:val="24"/>
        </w:rPr>
      </w:pPr>
    </w:p>
    <w:p w:rsidR="00BF5E20" w:rsidRPr="00BF5E20" w:rsidRDefault="00BF5E20" w:rsidP="00827B4F">
      <w:pPr>
        <w:pStyle w:val="STANDARDOWY0"/>
        <w:spacing w:before="120" w:after="120" w:line="240" w:lineRule="auto"/>
        <w:ind w:firstLine="0"/>
        <w:rPr>
          <w:color w:val="000000"/>
          <w:sz w:val="24"/>
        </w:rPr>
      </w:pPr>
      <w:r>
        <w:rPr>
          <w:color w:val="000000"/>
          <w:sz w:val="24"/>
        </w:rPr>
        <w:t xml:space="preserve">Kwestia była przedmiotem </w:t>
      </w:r>
      <w:r w:rsidRPr="00F67C2C">
        <w:rPr>
          <w:color w:val="000000"/>
          <w:sz w:val="24"/>
        </w:rPr>
        <w:t xml:space="preserve">wystąpienia </w:t>
      </w:r>
      <w:r w:rsidR="00F67C2C" w:rsidRPr="00F67C2C">
        <w:rPr>
          <w:color w:val="000000"/>
          <w:sz w:val="24"/>
        </w:rPr>
        <w:t>premiera Donalda Tuska w Sejmie.</w:t>
      </w:r>
      <w:r w:rsidR="00F67C2C">
        <w:rPr>
          <w:color w:val="000000"/>
          <w:sz w:val="24"/>
        </w:rPr>
        <w:t xml:space="preserve"> Stenogram znajduje się na stronie </w:t>
      </w:r>
      <w:hyperlink r:id="rId9" w:history="1">
        <w:r w:rsidR="00F67C2C" w:rsidRPr="00FC29DF">
          <w:rPr>
            <w:rStyle w:val="Hipercze"/>
            <w:sz w:val="24"/>
          </w:rPr>
          <w:t>www.premier.gov.pl</w:t>
        </w:r>
      </w:hyperlink>
      <w:r w:rsidR="00F67C2C">
        <w:rPr>
          <w:color w:val="000000"/>
          <w:sz w:val="24"/>
        </w:rPr>
        <w:t xml:space="preserve"> </w:t>
      </w:r>
      <w:bookmarkStart w:id="0" w:name="_GoBack"/>
      <w:bookmarkEnd w:id="0"/>
    </w:p>
    <w:p w:rsidR="003F234C" w:rsidRDefault="003F234C" w:rsidP="00827B4F">
      <w:pPr>
        <w:pStyle w:val="STANDARDOWY0"/>
        <w:spacing w:before="120" w:after="120" w:line="240" w:lineRule="auto"/>
        <w:ind w:firstLine="0"/>
        <w:rPr>
          <w:b/>
          <w:sz w:val="24"/>
          <w:u w:val="single"/>
        </w:rPr>
      </w:pPr>
    </w:p>
    <w:p w:rsidR="00272EED" w:rsidRDefault="00272EED" w:rsidP="00827B4F">
      <w:pPr>
        <w:pStyle w:val="STANDARDOWY0"/>
        <w:spacing w:before="120" w:after="120" w:line="240" w:lineRule="auto"/>
        <w:ind w:firstLine="0"/>
        <w:rPr>
          <w:b/>
          <w:sz w:val="24"/>
          <w:u w:val="single"/>
        </w:rPr>
      </w:pPr>
    </w:p>
    <w:p w:rsidR="00272EED" w:rsidRDefault="00272EED" w:rsidP="00827B4F">
      <w:pPr>
        <w:pStyle w:val="STANDARDOWY0"/>
        <w:spacing w:before="120" w:after="120" w:line="240" w:lineRule="auto"/>
        <w:ind w:firstLine="0"/>
        <w:rPr>
          <w:b/>
          <w:sz w:val="24"/>
          <w:u w:val="single"/>
        </w:rPr>
      </w:pPr>
    </w:p>
    <w:p w:rsidR="00750031" w:rsidRPr="008122BD" w:rsidRDefault="00750031" w:rsidP="00827B4F">
      <w:pPr>
        <w:pStyle w:val="STANDARDOWY0"/>
        <w:spacing w:before="120" w:after="120" w:line="240" w:lineRule="auto"/>
        <w:ind w:firstLine="0"/>
        <w:rPr>
          <w:b/>
          <w:sz w:val="24"/>
          <w:u w:val="single"/>
        </w:rPr>
      </w:pPr>
      <w:r w:rsidRPr="008122BD">
        <w:rPr>
          <w:b/>
          <w:sz w:val="24"/>
          <w:u w:val="single"/>
        </w:rPr>
        <w:t xml:space="preserve">11. </w:t>
      </w:r>
      <w:r w:rsidR="008122BD" w:rsidRPr="008122BD">
        <w:rPr>
          <w:b/>
          <w:sz w:val="24"/>
          <w:u w:val="single"/>
        </w:rPr>
        <w:t>STAN</w:t>
      </w:r>
      <w:r w:rsidRPr="008122BD">
        <w:rPr>
          <w:b/>
          <w:sz w:val="24"/>
          <w:u w:val="single"/>
        </w:rPr>
        <w:t xml:space="preserve"> PAŃSTWA (W TYM WYMIAR SPRAWIEDLIWOŚCI)</w:t>
      </w:r>
    </w:p>
    <w:p w:rsidR="00B941CC" w:rsidRDefault="00B941CC" w:rsidP="00827B4F">
      <w:pPr>
        <w:pStyle w:val="STANDARDOWY0"/>
        <w:spacing w:before="120" w:after="120" w:line="240" w:lineRule="auto"/>
        <w:ind w:firstLine="0"/>
        <w:rPr>
          <w:i/>
          <w:color w:val="000000"/>
          <w:sz w:val="24"/>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 xml:space="preserve">Jarosław Kaczyński w swoim wystąpieniu powiedział, że prokuratura stała się organizacją </w:t>
      </w:r>
      <w:r w:rsidR="00F223E4">
        <w:rPr>
          <w:i/>
          <w:color w:val="000000"/>
          <w:sz w:val="24"/>
        </w:rPr>
        <w:br/>
      </w:r>
      <w:r w:rsidRPr="00827B4F">
        <w:rPr>
          <w:i/>
          <w:color w:val="000000"/>
          <w:sz w:val="24"/>
        </w:rPr>
        <w:t>w sensie prawnym niezawisłą, ale praktycznie w</w:t>
      </w:r>
      <w:r w:rsidR="00B941CC">
        <w:rPr>
          <w:i/>
          <w:color w:val="000000"/>
          <w:sz w:val="24"/>
        </w:rPr>
        <w:t>ystępującą w „teatrzyku władzy”</w:t>
      </w:r>
      <w:r w:rsidRPr="00827B4F">
        <w:rPr>
          <w:i/>
          <w:color w:val="000000"/>
          <w:sz w:val="24"/>
        </w:rPr>
        <w:t>.</w:t>
      </w:r>
    </w:p>
    <w:p w:rsidR="00750031" w:rsidRPr="00827B4F" w:rsidRDefault="00750031" w:rsidP="00827B4F">
      <w:pPr>
        <w:spacing w:before="120" w:after="120" w:line="240" w:lineRule="auto"/>
        <w:jc w:val="both"/>
        <w:rPr>
          <w:rFonts w:ascii="Times New Roman" w:hAnsi="Times New Roman"/>
          <w:bCs/>
          <w:color w:val="000000"/>
          <w:sz w:val="24"/>
          <w:szCs w:val="24"/>
        </w:rPr>
      </w:pPr>
      <w:r w:rsidRPr="00827B4F">
        <w:rPr>
          <w:rFonts w:ascii="Times New Roman" w:hAnsi="Times New Roman"/>
          <w:bCs/>
          <w:color w:val="000000"/>
          <w:sz w:val="24"/>
          <w:szCs w:val="24"/>
        </w:rPr>
        <w:t xml:space="preserve">To rząd PO – PSL rozdzielił funkcję ministra sprawiedliwości od prokuratora generalnego. Prokuratura stała się wolna od jakichkolwiek wpływów politycznych. </w:t>
      </w:r>
    </w:p>
    <w:p w:rsidR="00750031" w:rsidRPr="00827B4F" w:rsidRDefault="00750031" w:rsidP="00827B4F">
      <w:pPr>
        <w:spacing w:before="120" w:after="120" w:line="240" w:lineRule="auto"/>
        <w:jc w:val="both"/>
        <w:rPr>
          <w:rFonts w:ascii="Times New Roman" w:hAnsi="Times New Roman"/>
          <w:bCs/>
          <w:color w:val="000000"/>
          <w:sz w:val="24"/>
          <w:szCs w:val="24"/>
        </w:rPr>
      </w:pPr>
    </w:p>
    <w:p w:rsidR="00750031" w:rsidRPr="00827B4F" w:rsidRDefault="00750031" w:rsidP="00827B4F">
      <w:pPr>
        <w:pStyle w:val="STANDARDOWY0"/>
        <w:tabs>
          <w:tab w:val="clear" w:pos="567"/>
        </w:tabs>
        <w:spacing w:before="120" w:after="120" w:line="240" w:lineRule="auto"/>
        <w:ind w:firstLine="0"/>
        <w:rPr>
          <w:i/>
          <w:iCs/>
          <w:sz w:val="24"/>
        </w:rPr>
      </w:pPr>
      <w:r w:rsidRPr="00827B4F">
        <w:rPr>
          <w:i/>
          <w:color w:val="000000"/>
          <w:sz w:val="24"/>
        </w:rPr>
        <w:t xml:space="preserve">Jarosław Kaczyński powiedział w swoim wystąpieniu, że </w:t>
      </w:r>
      <w:r w:rsidRPr="00827B4F">
        <w:rPr>
          <w:i/>
          <w:iCs/>
          <w:sz w:val="24"/>
        </w:rPr>
        <w:t>mamy wieloaspektowy kryzys wymiaru sprawiedliwości, główni</w:t>
      </w:r>
      <w:r w:rsidR="00B941CC">
        <w:rPr>
          <w:i/>
          <w:iCs/>
          <w:sz w:val="24"/>
        </w:rPr>
        <w:t>e niezależności i niezawisłości</w:t>
      </w:r>
      <w:r w:rsidRPr="00827B4F">
        <w:rPr>
          <w:i/>
          <w:iCs/>
          <w:sz w:val="24"/>
        </w:rPr>
        <w:t>.</w:t>
      </w:r>
    </w:p>
    <w:p w:rsidR="00750031" w:rsidRPr="00827B4F" w:rsidRDefault="00750031" w:rsidP="00827B4F">
      <w:pPr>
        <w:pStyle w:val="Akapitzlist"/>
        <w:spacing w:before="120" w:after="120" w:line="240" w:lineRule="auto"/>
        <w:ind w:left="0"/>
        <w:jc w:val="both"/>
        <w:rPr>
          <w:rFonts w:ascii="Times New Roman" w:hAnsi="Times New Roman"/>
          <w:sz w:val="24"/>
          <w:szCs w:val="24"/>
        </w:rPr>
      </w:pPr>
      <w:r w:rsidRPr="00827B4F">
        <w:rPr>
          <w:rFonts w:ascii="Times New Roman" w:hAnsi="Times New Roman"/>
          <w:sz w:val="24"/>
          <w:szCs w:val="24"/>
        </w:rPr>
        <w:t>W Polsce sądy są niez</w:t>
      </w:r>
      <w:r w:rsidR="005D798F">
        <w:rPr>
          <w:rFonts w:ascii="Times New Roman" w:hAnsi="Times New Roman"/>
          <w:sz w:val="24"/>
          <w:szCs w:val="24"/>
        </w:rPr>
        <w:t>a</w:t>
      </w:r>
      <w:r w:rsidRPr="00827B4F">
        <w:rPr>
          <w:rFonts w:ascii="Times New Roman" w:hAnsi="Times New Roman"/>
          <w:sz w:val="24"/>
          <w:szCs w:val="24"/>
        </w:rPr>
        <w:t>wisłe</w:t>
      </w:r>
      <w:r w:rsidR="00604CEF">
        <w:rPr>
          <w:rFonts w:ascii="Times New Roman" w:hAnsi="Times New Roman"/>
          <w:sz w:val="24"/>
          <w:szCs w:val="24"/>
        </w:rPr>
        <w:t>,</w:t>
      </w:r>
      <w:r w:rsidRPr="00827B4F">
        <w:rPr>
          <w:rFonts w:ascii="Times New Roman" w:hAnsi="Times New Roman"/>
          <w:sz w:val="24"/>
          <w:szCs w:val="24"/>
        </w:rPr>
        <w:t xml:space="preserve"> a sędziowie niezależni. Sędziowie orzekają</w:t>
      </w:r>
      <w:r w:rsidR="00101408">
        <w:rPr>
          <w:rFonts w:ascii="Times New Roman" w:hAnsi="Times New Roman"/>
          <w:sz w:val="24"/>
          <w:szCs w:val="24"/>
        </w:rPr>
        <w:t>,</w:t>
      </w:r>
      <w:r w:rsidRPr="00827B4F">
        <w:rPr>
          <w:rFonts w:ascii="Times New Roman" w:hAnsi="Times New Roman"/>
          <w:sz w:val="24"/>
          <w:szCs w:val="24"/>
        </w:rPr>
        <w:t xml:space="preserve"> opierając się na Konstytucji i ustawach oraz na własnym sumieniu. Minister Sprawiedliwości nie może ingerować w sferę orzeczniczą, czyli nie może kwestionować zasadności wydawanych wyroków sądowych. Wyroki sądowe podlegają merytorycznemu sprawdzeniu przez sąd wyższej instancji, który kontroluje zasadność wydanej decyzji.</w:t>
      </w:r>
    </w:p>
    <w:p w:rsidR="00750031" w:rsidRPr="00827B4F" w:rsidRDefault="00750031" w:rsidP="00827B4F">
      <w:pPr>
        <w:spacing w:before="120" w:after="120" w:line="240" w:lineRule="auto"/>
        <w:jc w:val="both"/>
        <w:rPr>
          <w:rFonts w:ascii="Times New Roman" w:hAnsi="Times New Roman"/>
          <w:sz w:val="24"/>
          <w:szCs w:val="24"/>
        </w:rPr>
      </w:pPr>
      <w:r w:rsidRPr="00827B4F">
        <w:rPr>
          <w:rFonts w:ascii="Times New Roman" w:hAnsi="Times New Roman"/>
          <w:sz w:val="24"/>
          <w:szCs w:val="24"/>
        </w:rPr>
        <w:t xml:space="preserve">Trzeba jednak pamiętać o tym, że rząd przygotował wiele działań, które pozwolą na łatwiejszy i szybszy dostęp do wymiaru sprawiedliwości. Przede wszystkim mowa tutaj </w:t>
      </w:r>
      <w:r w:rsidR="00F223E4">
        <w:rPr>
          <w:rFonts w:ascii="Times New Roman" w:hAnsi="Times New Roman"/>
          <w:sz w:val="24"/>
          <w:szCs w:val="24"/>
        </w:rPr>
        <w:br/>
      </w:r>
      <w:r w:rsidRPr="00827B4F">
        <w:rPr>
          <w:rFonts w:ascii="Times New Roman" w:hAnsi="Times New Roman"/>
          <w:sz w:val="24"/>
          <w:szCs w:val="24"/>
        </w:rPr>
        <w:t xml:space="preserve">o reformie postępowania karnego i cywilnego. Wdrożona reforma organizacyjna w sądach pozwoliła na bardziej racjonalne i efektywne wykorzystanie potencjału polskich sędziów, </w:t>
      </w:r>
      <w:r w:rsidR="00101408">
        <w:rPr>
          <w:rFonts w:ascii="Times New Roman" w:hAnsi="Times New Roman"/>
          <w:sz w:val="24"/>
          <w:szCs w:val="24"/>
        </w:rPr>
        <w:t>którzy</w:t>
      </w:r>
      <w:r w:rsidRPr="00827B4F">
        <w:rPr>
          <w:rFonts w:ascii="Times New Roman" w:hAnsi="Times New Roman"/>
          <w:sz w:val="24"/>
          <w:szCs w:val="24"/>
        </w:rPr>
        <w:t xml:space="preserve"> zajęli się orzekaniem, a nie sprawami administracyjnymi.</w:t>
      </w:r>
    </w:p>
    <w:p w:rsidR="00750031" w:rsidRPr="00827B4F" w:rsidRDefault="00750031" w:rsidP="00827B4F">
      <w:pPr>
        <w:spacing w:before="120" w:after="120" w:line="240" w:lineRule="auto"/>
        <w:jc w:val="both"/>
        <w:rPr>
          <w:rFonts w:ascii="Times New Roman" w:hAnsi="Times New Roman"/>
          <w:sz w:val="24"/>
          <w:szCs w:val="24"/>
        </w:rPr>
      </w:pPr>
      <w:r w:rsidRPr="00827B4F">
        <w:rPr>
          <w:rFonts w:ascii="Times New Roman" w:hAnsi="Times New Roman"/>
          <w:sz w:val="24"/>
          <w:szCs w:val="24"/>
        </w:rPr>
        <w:t>Dzięki zmianom w procedurze karnej proces karny zostanie usprawniony, a przede wszystkim przyspieszony. Strony procesu będą mieć większe gwarancje procesowe i większą aktywność. Co ważne, obecnie oskarżony ma obowiązek udziału w toku procesu</w:t>
      </w:r>
      <w:r w:rsidR="00101408">
        <w:rPr>
          <w:rFonts w:ascii="Times New Roman" w:hAnsi="Times New Roman"/>
          <w:sz w:val="24"/>
          <w:szCs w:val="24"/>
        </w:rPr>
        <w:t xml:space="preserve"> –</w:t>
      </w:r>
      <w:r w:rsidRPr="00827B4F">
        <w:rPr>
          <w:rFonts w:ascii="Times New Roman" w:hAnsi="Times New Roman"/>
          <w:sz w:val="24"/>
          <w:szCs w:val="24"/>
        </w:rPr>
        <w:t xml:space="preserve"> </w:t>
      </w:r>
      <w:r w:rsidR="00101408">
        <w:rPr>
          <w:rFonts w:ascii="Times New Roman" w:hAnsi="Times New Roman"/>
          <w:sz w:val="24"/>
          <w:szCs w:val="24"/>
        </w:rPr>
        <w:t>p</w:t>
      </w:r>
      <w:r w:rsidRPr="00827B4F">
        <w:rPr>
          <w:rFonts w:ascii="Times New Roman" w:hAnsi="Times New Roman"/>
          <w:sz w:val="24"/>
          <w:szCs w:val="24"/>
        </w:rPr>
        <w:t>o zmianach będzie miał co do zasady prawo</w:t>
      </w:r>
      <w:r w:rsidR="00735AC2">
        <w:rPr>
          <w:rFonts w:ascii="Times New Roman" w:hAnsi="Times New Roman"/>
          <w:sz w:val="24"/>
          <w:szCs w:val="24"/>
        </w:rPr>
        <w:t>;</w:t>
      </w:r>
      <w:r w:rsidRPr="00827B4F">
        <w:rPr>
          <w:rFonts w:ascii="Times New Roman" w:hAnsi="Times New Roman"/>
          <w:sz w:val="24"/>
          <w:szCs w:val="24"/>
        </w:rPr>
        <w:t xml:space="preserve"> </w:t>
      </w:r>
      <w:r w:rsidR="00735AC2">
        <w:rPr>
          <w:rFonts w:ascii="Times New Roman" w:hAnsi="Times New Roman"/>
          <w:sz w:val="24"/>
          <w:szCs w:val="24"/>
        </w:rPr>
        <w:t>o</w:t>
      </w:r>
      <w:r w:rsidRPr="00827B4F">
        <w:rPr>
          <w:rFonts w:ascii="Times New Roman" w:hAnsi="Times New Roman"/>
          <w:sz w:val="24"/>
          <w:szCs w:val="24"/>
        </w:rPr>
        <w:t xml:space="preserve">bowiązek wystąpi tylko przy najważniejszych przestępstwach. Aktualnie mamy do czynienia z sytuacją, gdy można odczytywać podczas rozprawy cały materiał na każdy wniosek strony. Po nowelizacji obowiązek </w:t>
      </w:r>
      <w:r w:rsidR="00735AC2">
        <w:rPr>
          <w:rFonts w:ascii="Times New Roman" w:hAnsi="Times New Roman"/>
          <w:sz w:val="24"/>
          <w:szCs w:val="24"/>
        </w:rPr>
        <w:t>ten</w:t>
      </w:r>
      <w:r w:rsidRPr="00827B4F">
        <w:rPr>
          <w:rFonts w:ascii="Times New Roman" w:hAnsi="Times New Roman"/>
          <w:sz w:val="24"/>
          <w:szCs w:val="24"/>
        </w:rPr>
        <w:t xml:space="preserve"> zostanie ograniczony jedynie do przypadków, kiedy strona nie mogła </w:t>
      </w:r>
      <w:r w:rsidR="00735AC2" w:rsidRPr="00827B4F">
        <w:rPr>
          <w:rFonts w:ascii="Times New Roman" w:hAnsi="Times New Roman"/>
          <w:sz w:val="24"/>
          <w:szCs w:val="24"/>
        </w:rPr>
        <w:t xml:space="preserve">wcześniej </w:t>
      </w:r>
      <w:r w:rsidRPr="00827B4F">
        <w:rPr>
          <w:rFonts w:ascii="Times New Roman" w:hAnsi="Times New Roman"/>
          <w:sz w:val="24"/>
          <w:szCs w:val="24"/>
        </w:rPr>
        <w:t>zapoznać się z materiałem.</w:t>
      </w:r>
    </w:p>
    <w:p w:rsidR="00750031" w:rsidRPr="00827B4F" w:rsidRDefault="00750031" w:rsidP="00827B4F">
      <w:pPr>
        <w:spacing w:before="120" w:after="120" w:line="240" w:lineRule="auto"/>
        <w:jc w:val="both"/>
        <w:rPr>
          <w:rFonts w:ascii="Times New Roman" w:hAnsi="Times New Roman"/>
          <w:sz w:val="24"/>
          <w:szCs w:val="24"/>
        </w:rPr>
      </w:pPr>
      <w:r w:rsidRPr="00827B4F">
        <w:rPr>
          <w:rFonts w:ascii="Times New Roman" w:hAnsi="Times New Roman"/>
          <w:sz w:val="24"/>
          <w:szCs w:val="24"/>
        </w:rPr>
        <w:t>Nie bez znaczenia jest duży skok technologiczny w polskich sądach: audiowizualna rejestracja rozpraw, przeglądanie orzeczeń sądów i ksiąg wieczystych</w:t>
      </w:r>
      <w:r w:rsidR="005D798F">
        <w:rPr>
          <w:rFonts w:ascii="Times New Roman" w:hAnsi="Times New Roman"/>
          <w:sz w:val="24"/>
          <w:szCs w:val="24"/>
        </w:rPr>
        <w:t xml:space="preserve"> online</w:t>
      </w:r>
      <w:r w:rsidRPr="00827B4F">
        <w:rPr>
          <w:rFonts w:ascii="Times New Roman" w:hAnsi="Times New Roman"/>
          <w:sz w:val="24"/>
          <w:szCs w:val="24"/>
        </w:rPr>
        <w:t xml:space="preserve">, zarejestrowanie spółki w Internecie – to tylko niektóre z działań podjętych przez MS, które realnie przekładają się na ułatwienie </w:t>
      </w:r>
      <w:r w:rsidR="00735AC2" w:rsidRPr="00827B4F">
        <w:rPr>
          <w:rFonts w:ascii="Times New Roman" w:hAnsi="Times New Roman"/>
          <w:sz w:val="24"/>
          <w:szCs w:val="24"/>
        </w:rPr>
        <w:t xml:space="preserve">polskiemu obywatelowi </w:t>
      </w:r>
      <w:r w:rsidRPr="00827B4F">
        <w:rPr>
          <w:rFonts w:ascii="Times New Roman" w:hAnsi="Times New Roman"/>
          <w:sz w:val="24"/>
          <w:szCs w:val="24"/>
        </w:rPr>
        <w:t xml:space="preserve">dostępu do sądów. </w:t>
      </w:r>
    </w:p>
    <w:p w:rsidR="00750031" w:rsidRPr="00827B4F" w:rsidRDefault="00750031" w:rsidP="00827B4F">
      <w:pPr>
        <w:pStyle w:val="STANDARDOWY0"/>
        <w:tabs>
          <w:tab w:val="clear" w:pos="567"/>
        </w:tabs>
        <w:spacing w:before="120" w:after="120" w:line="240" w:lineRule="auto"/>
        <w:ind w:firstLine="0"/>
        <w:rPr>
          <w:i/>
          <w:iCs/>
          <w:sz w:val="24"/>
        </w:rPr>
      </w:pPr>
    </w:p>
    <w:p w:rsidR="00750031" w:rsidRPr="00827B4F" w:rsidRDefault="00750031" w:rsidP="00827B4F">
      <w:pPr>
        <w:spacing w:before="120" w:after="120" w:line="240" w:lineRule="auto"/>
        <w:jc w:val="both"/>
        <w:rPr>
          <w:rFonts w:ascii="Times New Roman" w:hAnsi="Times New Roman"/>
          <w:i/>
          <w:iCs/>
          <w:sz w:val="24"/>
          <w:szCs w:val="24"/>
        </w:rPr>
      </w:pPr>
      <w:r w:rsidRPr="00827B4F">
        <w:rPr>
          <w:rFonts w:ascii="Times New Roman" w:hAnsi="Times New Roman"/>
          <w:i/>
          <w:color w:val="000000"/>
          <w:sz w:val="24"/>
          <w:szCs w:val="24"/>
        </w:rPr>
        <w:t>Jarosław Kaczyński powiedział w swoim wystąpieniu,</w:t>
      </w:r>
      <w:r w:rsidRPr="00827B4F">
        <w:rPr>
          <w:rFonts w:ascii="Times New Roman" w:hAnsi="Times New Roman"/>
          <w:i/>
          <w:iCs/>
          <w:sz w:val="24"/>
          <w:szCs w:val="24"/>
        </w:rPr>
        <w:t xml:space="preserve"> odnosząc się do relacji z Rosją</w:t>
      </w:r>
      <w:r w:rsidRPr="00827B4F">
        <w:rPr>
          <w:rFonts w:ascii="Times New Roman" w:hAnsi="Times New Roman"/>
          <w:i/>
          <w:color w:val="000000"/>
          <w:sz w:val="24"/>
          <w:szCs w:val="24"/>
        </w:rPr>
        <w:t xml:space="preserve">, </w:t>
      </w:r>
      <w:r w:rsidR="00F223E4">
        <w:rPr>
          <w:rFonts w:ascii="Times New Roman" w:hAnsi="Times New Roman"/>
          <w:i/>
          <w:color w:val="000000"/>
          <w:sz w:val="24"/>
          <w:szCs w:val="24"/>
        </w:rPr>
        <w:br/>
      </w:r>
      <w:r w:rsidRPr="00827B4F">
        <w:rPr>
          <w:rFonts w:ascii="Times New Roman" w:hAnsi="Times New Roman"/>
          <w:i/>
          <w:color w:val="000000"/>
          <w:sz w:val="24"/>
          <w:szCs w:val="24"/>
        </w:rPr>
        <w:t xml:space="preserve">że mamy </w:t>
      </w:r>
      <w:r w:rsidRPr="00827B4F">
        <w:rPr>
          <w:rFonts w:ascii="Times New Roman" w:hAnsi="Times New Roman"/>
          <w:i/>
          <w:iCs/>
          <w:sz w:val="24"/>
          <w:szCs w:val="24"/>
        </w:rPr>
        <w:t>układ gazowy z najdroższym gazem w Europie, który nawet po zniżkach jest w bardzo drogi.</w:t>
      </w:r>
    </w:p>
    <w:p w:rsidR="00750031" w:rsidRPr="00827B4F" w:rsidRDefault="00750031" w:rsidP="00827B4F">
      <w:pPr>
        <w:pStyle w:val="NormalnyWeb"/>
        <w:spacing w:before="120" w:beforeAutospacing="0" w:after="120" w:afterAutospacing="0"/>
        <w:jc w:val="both"/>
      </w:pPr>
      <w:r w:rsidRPr="00827B4F">
        <w:t xml:space="preserve">Uzyskanie </w:t>
      </w:r>
      <w:r w:rsidR="00735AC2">
        <w:t>dzięki</w:t>
      </w:r>
      <w:r w:rsidRPr="00827B4F">
        <w:t xml:space="preserve"> ugod</w:t>
      </w:r>
      <w:r w:rsidR="00735AC2">
        <w:t>zie</w:t>
      </w:r>
      <w:r w:rsidRPr="00827B4F">
        <w:t xml:space="preserve"> z Gazpromem obniżki ceny dostarczanego do Polski gazu o ponad 20</w:t>
      </w:r>
      <w:r w:rsidR="00C10A8C">
        <w:t xml:space="preserve"> proc.</w:t>
      </w:r>
      <w:r w:rsidRPr="00827B4F">
        <w:t xml:space="preserve"> było niewątpliwym sukcesem negocjacyjnym</w:t>
      </w:r>
      <w:r w:rsidR="005D798F">
        <w:t>. O</w:t>
      </w:r>
      <w:r w:rsidRPr="00827B4F">
        <w:t>znaczało jednocześnie zbliżenie cen</w:t>
      </w:r>
      <w:r w:rsidR="00735AC2">
        <w:t>y gazu dostarczanego do Polski do</w:t>
      </w:r>
      <w:r w:rsidRPr="00827B4F">
        <w:t xml:space="preserve"> poziom</w:t>
      </w:r>
      <w:r w:rsidR="00735AC2">
        <w:t>u</w:t>
      </w:r>
      <w:r w:rsidRPr="00827B4F">
        <w:t xml:space="preserve"> cen w Europie Zachodniej, ale przede wszystkim jej zrównanie ze średnią niemiecką ceną importową. Tak dobrego rezultatu </w:t>
      </w:r>
      <w:r w:rsidR="00F223E4">
        <w:br/>
      </w:r>
      <w:r w:rsidRPr="00827B4F">
        <w:t xml:space="preserve">z pewnością nie udałoby się uzyskać w postępowaniu arbitrażowym. Zawarcie porozumienia z Gazpromem nie zamyka możliwości dalszych negocjacji ceny gazu i rozmów o innych elementach kontraktu. </w:t>
      </w:r>
      <w:r w:rsidR="003D6CFB" w:rsidRPr="003D6CFB">
        <w:t xml:space="preserve">Natomiast za rządów PiS, </w:t>
      </w:r>
      <w:r w:rsidR="003D6CFB">
        <w:t xml:space="preserve">w 2006 roku, </w:t>
      </w:r>
      <w:r w:rsidR="003D6CFB" w:rsidRPr="003D6CFB">
        <w:t xml:space="preserve">minister skarbu Wojciech Jasiński </w:t>
      </w:r>
      <w:r w:rsidR="003D6CFB">
        <w:t xml:space="preserve">w rozmowach z Gazpromem </w:t>
      </w:r>
      <w:r w:rsidR="00735AC2" w:rsidRPr="003D6CFB">
        <w:t xml:space="preserve">zgodził się </w:t>
      </w:r>
      <w:r w:rsidR="003D6CFB" w:rsidRPr="003D6CFB">
        <w:t xml:space="preserve">na podwyżkę gazu o 11 proc., co kosztowało </w:t>
      </w:r>
      <w:proofErr w:type="spellStart"/>
      <w:r w:rsidR="003D6CFB" w:rsidRPr="003D6CFB">
        <w:t>PGNiG</w:t>
      </w:r>
      <w:proofErr w:type="spellEnd"/>
      <w:r w:rsidR="003D6CFB" w:rsidRPr="003D6CFB">
        <w:t xml:space="preserve"> 4 mld </w:t>
      </w:r>
      <w:r w:rsidR="003D6CFB">
        <w:t>zł do 2011</w:t>
      </w:r>
      <w:r w:rsidR="003D6CFB" w:rsidRPr="003D6CFB">
        <w:t xml:space="preserve"> r</w:t>
      </w:r>
      <w:r w:rsidR="003D6CFB">
        <w:t>oku</w:t>
      </w:r>
      <w:r w:rsidR="003D6CFB" w:rsidRPr="003D6CFB">
        <w:t>.</w:t>
      </w:r>
      <w:r w:rsidR="003D6CFB">
        <w:t xml:space="preserve"> Gdyby utrzymać wynegocjowane przez ministra Jasińskiego ceny do końca obowiązywania kontraktu, czyli do 2022 roku</w:t>
      </w:r>
      <w:r w:rsidR="00735AC2">
        <w:t>,</w:t>
      </w:r>
      <w:r w:rsidR="003D6CFB">
        <w:t xml:space="preserve"> koszt wzrósłby do 17 mld zł.</w:t>
      </w:r>
    </w:p>
    <w:p w:rsidR="00750031" w:rsidRPr="00827B4F" w:rsidRDefault="00750031" w:rsidP="00827B4F">
      <w:pPr>
        <w:pStyle w:val="STANDARDOWY0"/>
        <w:tabs>
          <w:tab w:val="clear" w:pos="567"/>
        </w:tabs>
        <w:spacing w:before="120" w:after="120" w:line="240" w:lineRule="auto"/>
        <w:ind w:firstLine="0"/>
        <w:rPr>
          <w:sz w:val="24"/>
        </w:rPr>
      </w:pPr>
    </w:p>
    <w:p w:rsidR="00750031" w:rsidRPr="00827B4F" w:rsidRDefault="00750031" w:rsidP="00827B4F">
      <w:pPr>
        <w:pStyle w:val="STANDARDOWY0"/>
        <w:tabs>
          <w:tab w:val="clear" w:pos="567"/>
        </w:tabs>
        <w:spacing w:before="120" w:after="120" w:line="240" w:lineRule="auto"/>
        <w:ind w:firstLine="0"/>
        <w:rPr>
          <w:i/>
          <w:iCs/>
          <w:sz w:val="24"/>
        </w:rPr>
      </w:pPr>
      <w:r w:rsidRPr="00827B4F">
        <w:rPr>
          <w:i/>
          <w:color w:val="000000"/>
          <w:sz w:val="24"/>
        </w:rPr>
        <w:t xml:space="preserve">Jarosław Kaczyński powiedział w swoim wystąpieniu, że </w:t>
      </w:r>
      <w:r w:rsidRPr="00827B4F">
        <w:rPr>
          <w:i/>
          <w:iCs/>
          <w:sz w:val="24"/>
        </w:rPr>
        <w:t>mamy w Polsce niekontro</w:t>
      </w:r>
      <w:r w:rsidR="00864267">
        <w:rPr>
          <w:i/>
          <w:iCs/>
          <w:sz w:val="24"/>
        </w:rPr>
        <w:t>lowany zalew przepisów unijnych</w:t>
      </w:r>
      <w:r w:rsidRPr="00827B4F">
        <w:rPr>
          <w:i/>
          <w:iCs/>
          <w:sz w:val="24"/>
        </w:rPr>
        <w:t>.</w:t>
      </w:r>
    </w:p>
    <w:p w:rsidR="00750031" w:rsidRPr="00827B4F" w:rsidRDefault="00426246" w:rsidP="00827B4F">
      <w:pPr>
        <w:spacing w:before="120" w:after="120" w:line="240" w:lineRule="auto"/>
        <w:jc w:val="both"/>
        <w:rPr>
          <w:rFonts w:ascii="Times New Roman" w:hAnsi="Times New Roman"/>
          <w:color w:val="1F497D"/>
          <w:sz w:val="24"/>
          <w:szCs w:val="24"/>
        </w:rPr>
      </w:pPr>
      <w:r>
        <w:rPr>
          <w:rFonts w:ascii="Times New Roman" w:hAnsi="Times New Roman"/>
          <w:color w:val="000000"/>
          <w:sz w:val="24"/>
          <w:szCs w:val="24"/>
        </w:rPr>
        <w:t xml:space="preserve">Polska jest członkiem Unii Europejskiej. W ramach UE nasz kraj ma prawa, ale także obowiązki. </w:t>
      </w:r>
      <w:r w:rsidR="00750031" w:rsidRPr="00827B4F">
        <w:rPr>
          <w:rFonts w:ascii="Times New Roman" w:hAnsi="Times New Roman"/>
          <w:color w:val="000000"/>
          <w:sz w:val="24"/>
          <w:szCs w:val="24"/>
        </w:rPr>
        <w:t xml:space="preserve">Prawo Unii Europejskiej jest w Polsce przedmiotem szczegółowej kontroli realizowanej na poziomie rządu oraz parlamentu. Na poziomie rządu funkcjonuje sprawny system koordynacji międzyresortowej – Komitet do </w:t>
      </w:r>
      <w:r w:rsidR="00735AC2">
        <w:rPr>
          <w:rFonts w:ascii="Times New Roman" w:hAnsi="Times New Roman"/>
          <w:color w:val="000000"/>
          <w:sz w:val="24"/>
          <w:szCs w:val="24"/>
        </w:rPr>
        <w:t>s</w:t>
      </w:r>
      <w:r w:rsidR="00750031" w:rsidRPr="00827B4F">
        <w:rPr>
          <w:rFonts w:ascii="Times New Roman" w:hAnsi="Times New Roman"/>
          <w:color w:val="000000"/>
          <w:sz w:val="24"/>
          <w:szCs w:val="24"/>
        </w:rPr>
        <w:t xml:space="preserve">praw Europejskich, w którego skład wchodzą sekretarze i podsekretarze stanu ze wszystkich resortów. W parlamencie, w obu izbach, aktywnie pracują dwie komisje zajmujące się problematyką UE, w tym także analizą prawa unijnego. Te dwa szczeble monitorowania projektów legislacyjnych UE </w:t>
      </w:r>
      <w:r w:rsidR="00F223E4">
        <w:rPr>
          <w:rFonts w:ascii="Times New Roman" w:hAnsi="Times New Roman"/>
          <w:color w:val="000000"/>
          <w:sz w:val="24"/>
          <w:szCs w:val="24"/>
        </w:rPr>
        <w:br/>
      </w:r>
      <w:r w:rsidR="00750031" w:rsidRPr="00827B4F">
        <w:rPr>
          <w:rFonts w:ascii="Times New Roman" w:hAnsi="Times New Roman"/>
          <w:color w:val="000000"/>
          <w:sz w:val="24"/>
          <w:szCs w:val="24"/>
        </w:rPr>
        <w:t>i opracowywania stanowiska Polski są spójne i komplementarne oraz zapewniają właściwy poziom kontroli. Należy pamiętać, że prace rządu w negocjacjach dotyczących legislacji unijnej realizowane są w oparciu o stanowiska rządu przedkładane parlamentowi i tylko w przypadku pełnej zgodności stanowisk rządu i parlamentu mogą być podstawą do negocjacji w mechanizmie decyzyjnym UE.</w:t>
      </w:r>
    </w:p>
    <w:p w:rsidR="00750031" w:rsidRPr="00827B4F" w:rsidRDefault="00750031" w:rsidP="00827B4F">
      <w:pPr>
        <w:pStyle w:val="STANDARDOWY0"/>
        <w:tabs>
          <w:tab w:val="clear" w:pos="567"/>
        </w:tabs>
        <w:spacing w:before="120" w:after="120" w:line="240" w:lineRule="auto"/>
        <w:ind w:firstLine="0"/>
        <w:rPr>
          <w:i/>
          <w:iCs/>
          <w:sz w:val="24"/>
        </w:rPr>
      </w:pPr>
    </w:p>
    <w:p w:rsidR="00750031" w:rsidRPr="00827B4F" w:rsidRDefault="00750031" w:rsidP="00827B4F">
      <w:pPr>
        <w:pStyle w:val="STANDARDOWY0"/>
        <w:tabs>
          <w:tab w:val="clear" w:pos="567"/>
        </w:tabs>
        <w:spacing w:before="120" w:after="120" w:line="240" w:lineRule="auto"/>
        <w:ind w:firstLine="0"/>
        <w:rPr>
          <w:i/>
          <w:iCs/>
          <w:sz w:val="24"/>
        </w:rPr>
      </w:pPr>
      <w:r w:rsidRPr="00827B4F">
        <w:rPr>
          <w:i/>
          <w:color w:val="000000"/>
          <w:sz w:val="24"/>
        </w:rPr>
        <w:t xml:space="preserve">Jarosław Kaczyński powiedział w swoim wystąpieniu, że rząd przyjął niezgodnie z konstytucją pakt fiskalny </w:t>
      </w:r>
      <w:r w:rsidRPr="00827B4F">
        <w:rPr>
          <w:i/>
          <w:iCs/>
          <w:sz w:val="24"/>
        </w:rPr>
        <w:t>i zapowiedział przyjęcie euro.</w:t>
      </w: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Przede wszystkim przyszłość Polski jest ulokowana w sercu integracji europejskiej, a nie na peryferiach. Stąd nasza decyzja o podpisaniu paktu fiskalnego i jednoznaczna wola przystąpienia do strefy euro, gdy tylko warunki w niej panujące będą sprzyjające, a Polska osiągnie zadowalający stan gotowości. Po drugie</w:t>
      </w:r>
      <w:r w:rsidR="00735AC2">
        <w:rPr>
          <w:rFonts w:ascii="Times New Roman" w:hAnsi="Times New Roman"/>
          <w:color w:val="000000"/>
          <w:sz w:val="24"/>
          <w:szCs w:val="24"/>
        </w:rPr>
        <w:t xml:space="preserve"> –</w:t>
      </w:r>
      <w:r w:rsidRPr="00827B4F">
        <w:rPr>
          <w:rFonts w:ascii="Times New Roman" w:hAnsi="Times New Roman"/>
          <w:color w:val="000000"/>
          <w:sz w:val="24"/>
          <w:szCs w:val="24"/>
        </w:rPr>
        <w:t xml:space="preserve"> zapisy paktu fiskalnego zaczną obowiązywać w Polsce po przyjęciu waluty euro. Po trzecie </w:t>
      </w:r>
      <w:r w:rsidR="00735AC2">
        <w:rPr>
          <w:rFonts w:ascii="Times New Roman" w:hAnsi="Times New Roman"/>
          <w:color w:val="000000"/>
          <w:sz w:val="24"/>
          <w:szCs w:val="24"/>
        </w:rPr>
        <w:t xml:space="preserve">– </w:t>
      </w:r>
      <w:r w:rsidRPr="00827B4F">
        <w:rPr>
          <w:rFonts w:ascii="Times New Roman" w:hAnsi="Times New Roman"/>
          <w:color w:val="000000"/>
          <w:sz w:val="24"/>
          <w:szCs w:val="24"/>
        </w:rPr>
        <w:t>przystąpienie w jeszcze większym stopniu będzie działać stabilizująco na sytuację gospodarczą oraz finansową Polski, zwiększając tym samym wiarygodność makroekonomiczną i atrakcyjność inwestycyjną. Ponadto ratyfikacja Traktatu umożliwi Polsce udział w posiedzeniach szefów państw lub rządów państw strefy euro poświęconych konkurencyjności, zmianom w ogólnej architekturze strefy euro oraz zasad</w:t>
      </w:r>
      <w:r w:rsidR="00735AC2">
        <w:rPr>
          <w:rFonts w:ascii="Times New Roman" w:hAnsi="Times New Roman"/>
          <w:color w:val="000000"/>
          <w:sz w:val="24"/>
          <w:szCs w:val="24"/>
        </w:rPr>
        <w:t>om</w:t>
      </w:r>
      <w:r w:rsidRPr="00827B4F">
        <w:rPr>
          <w:rFonts w:ascii="Times New Roman" w:hAnsi="Times New Roman"/>
          <w:color w:val="000000"/>
          <w:sz w:val="24"/>
          <w:szCs w:val="24"/>
        </w:rPr>
        <w:t xml:space="preserve"> jej funkcjonowania w przyszłości</w:t>
      </w:r>
      <w:r w:rsidR="00735AC2">
        <w:rPr>
          <w:rFonts w:ascii="Times New Roman" w:hAnsi="Times New Roman"/>
          <w:color w:val="000000"/>
          <w:sz w:val="24"/>
          <w:szCs w:val="24"/>
        </w:rPr>
        <w:t xml:space="preserve"> – </w:t>
      </w:r>
      <w:r w:rsidRPr="00827B4F">
        <w:rPr>
          <w:rFonts w:ascii="Times New Roman" w:hAnsi="Times New Roman"/>
          <w:color w:val="000000"/>
          <w:sz w:val="24"/>
          <w:szCs w:val="24"/>
        </w:rPr>
        <w:t xml:space="preserve">być może już </w:t>
      </w:r>
      <w:r w:rsidR="00F223E4">
        <w:rPr>
          <w:rFonts w:ascii="Times New Roman" w:hAnsi="Times New Roman"/>
          <w:color w:val="000000"/>
          <w:sz w:val="24"/>
          <w:szCs w:val="24"/>
        </w:rPr>
        <w:br/>
      </w:r>
      <w:r w:rsidRPr="00827B4F">
        <w:rPr>
          <w:rFonts w:ascii="Times New Roman" w:hAnsi="Times New Roman"/>
          <w:color w:val="000000"/>
          <w:sz w:val="24"/>
          <w:szCs w:val="24"/>
        </w:rPr>
        <w:t xml:space="preserve">w marcowym posiedzeniu Szczytu Euro. </w:t>
      </w: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Pakt fiskalny został ratyfikowany na podstawie art. 89 ust. 1 pkt 3 Konstytucji RP </w:t>
      </w:r>
      <w:r w:rsidR="00735AC2">
        <w:rPr>
          <w:rFonts w:ascii="Times New Roman" w:hAnsi="Times New Roman"/>
          <w:color w:val="000000"/>
          <w:sz w:val="24"/>
          <w:szCs w:val="24"/>
        </w:rPr>
        <w:t>–</w:t>
      </w:r>
      <w:r w:rsidRPr="00827B4F">
        <w:rPr>
          <w:rFonts w:ascii="Times New Roman" w:hAnsi="Times New Roman"/>
          <w:color w:val="000000"/>
          <w:sz w:val="24"/>
          <w:szCs w:val="24"/>
        </w:rPr>
        <w:t xml:space="preserve"> tzw. duża ratyfikacja. MSZ dysponuje czterema opiniami prawnymi profesorów prawa wskazującymi na tę właśnie podstawę prawną. Pakt nie przewiduje powierzenia organom Unii Europejskiej (ani jakimkolwiek innym) wykonywania (nowych) kompetencji władzy państwowej i tym samym zastosowanie art. 90 ust. 1 Konstytucji RP nie byłoby uzasadnione. </w:t>
      </w:r>
    </w:p>
    <w:p w:rsidR="00750031" w:rsidRPr="00827B4F" w:rsidRDefault="00750031" w:rsidP="00827B4F">
      <w:pPr>
        <w:spacing w:before="120" w:after="120" w:line="240" w:lineRule="auto"/>
        <w:jc w:val="both"/>
        <w:rPr>
          <w:rFonts w:ascii="Times New Roman" w:hAnsi="Times New Roman"/>
          <w:bCs/>
          <w:color w:val="000000"/>
          <w:sz w:val="24"/>
          <w:szCs w:val="24"/>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 xml:space="preserve">Jarosław Kaczyński powiedział w swoim wystąpieniu, że w policji nie wykonano do końca planu modernizacji i jest wiele </w:t>
      </w:r>
      <w:r w:rsidR="00372775">
        <w:rPr>
          <w:i/>
          <w:color w:val="000000"/>
          <w:sz w:val="24"/>
        </w:rPr>
        <w:t>przejawów jej niedofinansowania</w:t>
      </w:r>
      <w:r w:rsidRPr="00827B4F">
        <w:rPr>
          <w:i/>
          <w:color w:val="000000"/>
          <w:sz w:val="24"/>
        </w:rPr>
        <w:t>.</w:t>
      </w:r>
    </w:p>
    <w:p w:rsidR="00F2417D" w:rsidRDefault="00372775" w:rsidP="00827B4F">
      <w:pPr>
        <w:pStyle w:val="STANDARDOWY0"/>
        <w:spacing w:before="120" w:after="120" w:line="240" w:lineRule="auto"/>
        <w:ind w:firstLine="0"/>
        <w:rPr>
          <w:color w:val="000000"/>
          <w:sz w:val="24"/>
        </w:rPr>
      </w:pPr>
      <w:r>
        <w:rPr>
          <w:color w:val="000000"/>
          <w:sz w:val="24"/>
        </w:rPr>
        <w:t xml:space="preserve">Rząd zrealizował program modernizacji </w:t>
      </w:r>
      <w:r w:rsidR="00F2417D">
        <w:rPr>
          <w:color w:val="000000"/>
          <w:sz w:val="24"/>
        </w:rPr>
        <w:t>służb</w:t>
      </w:r>
      <w:r>
        <w:rPr>
          <w:color w:val="000000"/>
          <w:sz w:val="24"/>
        </w:rPr>
        <w:t xml:space="preserve"> na lata 2007–2011. </w:t>
      </w:r>
      <w:r w:rsidR="00F2417D">
        <w:rPr>
          <w:color w:val="000000"/>
          <w:sz w:val="24"/>
        </w:rPr>
        <w:t>P</w:t>
      </w:r>
      <w:r>
        <w:rPr>
          <w:color w:val="000000"/>
          <w:sz w:val="24"/>
        </w:rPr>
        <w:t>olicja</w:t>
      </w:r>
      <w:r w:rsidR="00F2417D">
        <w:rPr>
          <w:color w:val="000000"/>
          <w:sz w:val="24"/>
        </w:rPr>
        <w:t>,</w:t>
      </w:r>
      <w:r>
        <w:rPr>
          <w:color w:val="000000"/>
          <w:sz w:val="24"/>
        </w:rPr>
        <w:t xml:space="preserve"> </w:t>
      </w:r>
      <w:r w:rsidR="00F2417D">
        <w:rPr>
          <w:color w:val="000000"/>
          <w:sz w:val="24"/>
        </w:rPr>
        <w:t xml:space="preserve">straż graniczna, straż pożarna </w:t>
      </w:r>
      <w:r>
        <w:rPr>
          <w:color w:val="000000"/>
          <w:sz w:val="24"/>
        </w:rPr>
        <w:t>zostały unowocześnione</w:t>
      </w:r>
      <w:r w:rsidR="00F2417D">
        <w:rPr>
          <w:color w:val="000000"/>
          <w:sz w:val="24"/>
        </w:rPr>
        <w:t xml:space="preserve"> za blisko 5,8 mld zł. </w:t>
      </w:r>
      <w:r w:rsidR="00A274B3">
        <w:rPr>
          <w:color w:val="000000"/>
          <w:sz w:val="24"/>
        </w:rPr>
        <w:t>W</w:t>
      </w:r>
      <w:r w:rsidR="00750031" w:rsidRPr="00827B4F">
        <w:rPr>
          <w:color w:val="000000"/>
          <w:sz w:val="24"/>
        </w:rPr>
        <w:t xml:space="preserve">yremontowano wiele komend </w:t>
      </w:r>
      <w:r w:rsidR="00F223E4">
        <w:rPr>
          <w:color w:val="000000"/>
          <w:sz w:val="24"/>
        </w:rPr>
        <w:br/>
      </w:r>
      <w:r w:rsidR="00F2417D">
        <w:rPr>
          <w:color w:val="000000"/>
          <w:sz w:val="24"/>
        </w:rPr>
        <w:t>i komisariatów</w:t>
      </w:r>
      <w:r w:rsidR="00A274B3">
        <w:rPr>
          <w:color w:val="000000"/>
          <w:sz w:val="24"/>
        </w:rPr>
        <w:t xml:space="preserve"> (142 duże remonty, 950 mniejszych)</w:t>
      </w:r>
      <w:r w:rsidR="00F2417D">
        <w:rPr>
          <w:color w:val="000000"/>
          <w:sz w:val="24"/>
        </w:rPr>
        <w:t>. Teraz rząd przygotował program standaryzacji komend powiatowych, miejskich i rejonowych oraz komisariatów. Prace ruszą jeszcze w tym roku.</w:t>
      </w:r>
    </w:p>
    <w:p w:rsidR="003F234C" w:rsidRDefault="003F234C" w:rsidP="00205D0C">
      <w:pPr>
        <w:pStyle w:val="Tekstpodstawowywcity2"/>
        <w:tabs>
          <w:tab w:val="right" w:pos="9180"/>
        </w:tabs>
        <w:spacing w:before="120" w:line="240" w:lineRule="auto"/>
        <w:ind w:left="0"/>
        <w:jc w:val="both"/>
        <w:rPr>
          <w:rFonts w:ascii="Times New Roman" w:hAnsi="Times New Roman"/>
          <w:i/>
          <w:color w:val="000000"/>
          <w:sz w:val="24"/>
          <w:szCs w:val="24"/>
        </w:rPr>
      </w:pPr>
    </w:p>
    <w:p w:rsidR="00272EED" w:rsidRDefault="00272EED" w:rsidP="00205D0C">
      <w:pPr>
        <w:pStyle w:val="Tekstpodstawowywcity2"/>
        <w:tabs>
          <w:tab w:val="right" w:pos="9180"/>
        </w:tabs>
        <w:spacing w:before="120" w:line="240" w:lineRule="auto"/>
        <w:ind w:left="0"/>
        <w:jc w:val="both"/>
        <w:rPr>
          <w:rFonts w:ascii="Times New Roman" w:hAnsi="Times New Roman"/>
          <w:i/>
          <w:color w:val="000000"/>
          <w:sz w:val="24"/>
          <w:szCs w:val="24"/>
        </w:rPr>
      </w:pPr>
    </w:p>
    <w:p w:rsidR="00272EED" w:rsidRDefault="00272EED" w:rsidP="00205D0C">
      <w:pPr>
        <w:pStyle w:val="Tekstpodstawowywcity2"/>
        <w:tabs>
          <w:tab w:val="right" w:pos="9180"/>
        </w:tabs>
        <w:spacing w:before="120" w:line="240" w:lineRule="auto"/>
        <w:ind w:left="0"/>
        <w:jc w:val="both"/>
        <w:rPr>
          <w:rFonts w:ascii="Times New Roman" w:hAnsi="Times New Roman"/>
          <w:i/>
          <w:color w:val="000000"/>
          <w:sz w:val="24"/>
          <w:szCs w:val="24"/>
        </w:rPr>
      </w:pPr>
    </w:p>
    <w:p w:rsidR="00205D0C" w:rsidRDefault="00205D0C" w:rsidP="00205D0C">
      <w:pPr>
        <w:pStyle w:val="Tekstpodstawowywcity2"/>
        <w:tabs>
          <w:tab w:val="right" w:pos="9180"/>
        </w:tabs>
        <w:spacing w:before="120" w:line="240" w:lineRule="auto"/>
        <w:ind w:left="0"/>
        <w:jc w:val="both"/>
        <w:rPr>
          <w:rFonts w:ascii="Times New Roman" w:hAnsi="Times New Roman"/>
          <w:i/>
          <w:color w:val="000000"/>
          <w:sz w:val="24"/>
          <w:szCs w:val="24"/>
        </w:rPr>
      </w:pPr>
      <w:r w:rsidRPr="00827B4F">
        <w:rPr>
          <w:rFonts w:ascii="Times New Roman" w:hAnsi="Times New Roman"/>
          <w:i/>
          <w:color w:val="000000"/>
          <w:sz w:val="24"/>
          <w:szCs w:val="24"/>
        </w:rPr>
        <w:lastRenderedPageBreak/>
        <w:t xml:space="preserve">Jarosław Kaczyński </w:t>
      </w:r>
      <w:r>
        <w:rPr>
          <w:rFonts w:ascii="Times New Roman" w:hAnsi="Times New Roman"/>
          <w:i/>
          <w:color w:val="000000"/>
          <w:sz w:val="24"/>
          <w:szCs w:val="24"/>
        </w:rPr>
        <w:t>powiedział w swoim wystąpieniu, że premier powołał szefa ABW bez konsultacji z prezydentem.</w:t>
      </w:r>
    </w:p>
    <w:p w:rsidR="00205D0C" w:rsidRPr="00205D0C" w:rsidRDefault="00205D0C" w:rsidP="00553E9A">
      <w:pPr>
        <w:jc w:val="both"/>
        <w:rPr>
          <w:rFonts w:ascii="Times New Roman" w:eastAsia="Times New Roman" w:hAnsi="Times New Roman"/>
          <w:color w:val="000000"/>
          <w:sz w:val="24"/>
          <w:szCs w:val="24"/>
          <w:lang w:eastAsia="pl-PL"/>
        </w:rPr>
      </w:pPr>
      <w:r w:rsidRPr="00205D0C">
        <w:rPr>
          <w:rFonts w:ascii="Times New Roman" w:eastAsia="Times New Roman" w:hAnsi="Times New Roman"/>
          <w:color w:val="000000"/>
          <w:sz w:val="24"/>
          <w:szCs w:val="24"/>
          <w:lang w:eastAsia="pl-PL"/>
        </w:rPr>
        <w:t xml:space="preserve">W przypadku powołania na szefa ABW generała </w:t>
      </w:r>
      <w:proofErr w:type="spellStart"/>
      <w:r w:rsidRPr="00205D0C">
        <w:rPr>
          <w:rFonts w:ascii="Times New Roman" w:eastAsia="Times New Roman" w:hAnsi="Times New Roman"/>
          <w:color w:val="000000"/>
          <w:sz w:val="24"/>
          <w:szCs w:val="24"/>
          <w:lang w:eastAsia="pl-PL"/>
        </w:rPr>
        <w:t>Bondaryka</w:t>
      </w:r>
      <w:proofErr w:type="spellEnd"/>
      <w:r w:rsidRPr="00205D0C">
        <w:rPr>
          <w:rFonts w:ascii="Times New Roman" w:eastAsia="Times New Roman" w:hAnsi="Times New Roman"/>
          <w:color w:val="000000"/>
          <w:sz w:val="24"/>
          <w:szCs w:val="24"/>
          <w:lang w:eastAsia="pl-PL"/>
        </w:rPr>
        <w:t xml:space="preserve"> wszystkie obowiązki zostały dopełnione. 30 listopada 2007 </w:t>
      </w:r>
      <w:r>
        <w:rPr>
          <w:rFonts w:ascii="Times New Roman" w:eastAsia="Times New Roman" w:hAnsi="Times New Roman"/>
          <w:color w:val="000000"/>
          <w:sz w:val="24"/>
          <w:szCs w:val="24"/>
          <w:lang w:eastAsia="pl-PL"/>
        </w:rPr>
        <w:t xml:space="preserve">roku </w:t>
      </w:r>
      <w:r w:rsidRPr="00205D0C">
        <w:rPr>
          <w:rFonts w:ascii="Times New Roman" w:eastAsia="Times New Roman" w:hAnsi="Times New Roman"/>
          <w:color w:val="000000"/>
          <w:sz w:val="24"/>
          <w:szCs w:val="24"/>
          <w:lang w:eastAsia="pl-PL"/>
        </w:rPr>
        <w:t>zostało wysłane pismo do Biura Kolegium ds. Służb Specjalnych i sejmowej Komisji ds. Służb Specjalnych z prośbą opinię</w:t>
      </w:r>
      <w:r w:rsidR="00735AC2">
        <w:rPr>
          <w:rFonts w:ascii="Times New Roman" w:eastAsia="Times New Roman" w:hAnsi="Times New Roman"/>
          <w:color w:val="000000"/>
          <w:sz w:val="24"/>
          <w:szCs w:val="24"/>
          <w:lang w:eastAsia="pl-PL"/>
        </w:rPr>
        <w:t xml:space="preserve"> –</w:t>
      </w:r>
      <w:r w:rsidRPr="00205D0C">
        <w:rPr>
          <w:rFonts w:ascii="Times New Roman" w:eastAsia="Times New Roman" w:hAnsi="Times New Roman"/>
          <w:color w:val="000000"/>
          <w:sz w:val="24"/>
          <w:szCs w:val="24"/>
          <w:lang w:eastAsia="pl-PL"/>
        </w:rPr>
        <w:t xml:space="preserve"> </w:t>
      </w:r>
      <w:r w:rsidR="00735AC2">
        <w:rPr>
          <w:rFonts w:ascii="Times New Roman" w:eastAsia="Times New Roman" w:hAnsi="Times New Roman"/>
          <w:color w:val="000000"/>
          <w:sz w:val="24"/>
          <w:szCs w:val="24"/>
          <w:lang w:eastAsia="pl-PL"/>
        </w:rPr>
        <w:t>o</w:t>
      </w:r>
      <w:r w:rsidRPr="00205D0C">
        <w:rPr>
          <w:rFonts w:ascii="Times New Roman" w:eastAsia="Times New Roman" w:hAnsi="Times New Roman"/>
          <w:color w:val="000000"/>
          <w:sz w:val="24"/>
          <w:szCs w:val="24"/>
          <w:lang w:eastAsia="pl-PL"/>
        </w:rPr>
        <w:t xml:space="preserve">bie </w:t>
      </w:r>
      <w:r w:rsidR="00735AC2">
        <w:rPr>
          <w:rFonts w:ascii="Times New Roman" w:eastAsia="Times New Roman" w:hAnsi="Times New Roman"/>
          <w:color w:val="000000"/>
          <w:sz w:val="24"/>
          <w:szCs w:val="24"/>
          <w:lang w:eastAsia="pl-PL"/>
        </w:rPr>
        <w:t xml:space="preserve">były </w:t>
      </w:r>
      <w:r w:rsidRPr="00205D0C">
        <w:rPr>
          <w:rFonts w:ascii="Times New Roman" w:eastAsia="Times New Roman" w:hAnsi="Times New Roman"/>
          <w:color w:val="000000"/>
          <w:sz w:val="24"/>
          <w:szCs w:val="24"/>
          <w:lang w:eastAsia="pl-PL"/>
        </w:rPr>
        <w:t xml:space="preserve">pozytywne. 21 grudnia 2007 </w:t>
      </w:r>
      <w:r>
        <w:rPr>
          <w:rFonts w:ascii="Times New Roman" w:eastAsia="Times New Roman" w:hAnsi="Times New Roman"/>
          <w:color w:val="000000"/>
          <w:sz w:val="24"/>
          <w:szCs w:val="24"/>
          <w:lang w:eastAsia="pl-PL"/>
        </w:rPr>
        <w:t xml:space="preserve">roku </w:t>
      </w:r>
      <w:r w:rsidRPr="00205D0C">
        <w:rPr>
          <w:rFonts w:ascii="Times New Roman" w:eastAsia="Times New Roman" w:hAnsi="Times New Roman"/>
          <w:color w:val="000000"/>
          <w:sz w:val="24"/>
          <w:szCs w:val="24"/>
          <w:lang w:eastAsia="pl-PL"/>
        </w:rPr>
        <w:t>wysłan</w:t>
      </w:r>
      <w:r w:rsidR="00735AC2">
        <w:rPr>
          <w:rFonts w:ascii="Times New Roman" w:eastAsia="Times New Roman" w:hAnsi="Times New Roman"/>
          <w:color w:val="000000"/>
          <w:sz w:val="24"/>
          <w:szCs w:val="24"/>
          <w:lang w:eastAsia="pl-PL"/>
        </w:rPr>
        <w:t>o</w:t>
      </w:r>
      <w:r w:rsidRPr="00205D0C">
        <w:rPr>
          <w:rFonts w:ascii="Times New Roman" w:eastAsia="Times New Roman" w:hAnsi="Times New Roman"/>
          <w:color w:val="000000"/>
          <w:sz w:val="24"/>
          <w:szCs w:val="24"/>
          <w:lang w:eastAsia="pl-PL"/>
        </w:rPr>
        <w:t xml:space="preserve"> prośb</w:t>
      </w:r>
      <w:r w:rsidR="00735AC2">
        <w:rPr>
          <w:rFonts w:ascii="Times New Roman" w:eastAsia="Times New Roman" w:hAnsi="Times New Roman"/>
          <w:color w:val="000000"/>
          <w:sz w:val="24"/>
          <w:szCs w:val="24"/>
          <w:lang w:eastAsia="pl-PL"/>
        </w:rPr>
        <w:t>ę</w:t>
      </w:r>
      <w:r w:rsidRPr="00205D0C">
        <w:rPr>
          <w:rFonts w:ascii="Times New Roman" w:eastAsia="Times New Roman" w:hAnsi="Times New Roman"/>
          <w:color w:val="000000"/>
          <w:sz w:val="24"/>
          <w:szCs w:val="24"/>
          <w:lang w:eastAsia="pl-PL"/>
        </w:rPr>
        <w:t xml:space="preserve"> o opinię do prezydenta Lecha Kaczyńskiego – różnica w datach wynika z konieczności załączenia opinii z Kolegium. Nie otrzymano odpowiedzi, ale ustawa zobowiązywała do zasięgnięcia opinii i to zostało dopełnione.</w:t>
      </w:r>
    </w:p>
    <w:p w:rsidR="00205D0C" w:rsidRPr="00205D0C" w:rsidRDefault="00205D0C" w:rsidP="00553E9A">
      <w:pPr>
        <w:jc w:val="both"/>
        <w:rPr>
          <w:rFonts w:ascii="Times New Roman" w:eastAsia="Times New Roman" w:hAnsi="Times New Roman"/>
          <w:color w:val="000000"/>
          <w:sz w:val="24"/>
          <w:szCs w:val="24"/>
          <w:lang w:eastAsia="pl-PL"/>
        </w:rPr>
      </w:pPr>
      <w:r w:rsidRPr="00205D0C">
        <w:rPr>
          <w:rFonts w:ascii="Times New Roman" w:eastAsia="Times New Roman" w:hAnsi="Times New Roman"/>
          <w:color w:val="000000"/>
          <w:sz w:val="24"/>
          <w:szCs w:val="24"/>
          <w:lang w:eastAsia="pl-PL"/>
        </w:rPr>
        <w:t xml:space="preserve">Za rządów PiS 2 listopada 2007 </w:t>
      </w:r>
      <w:r w:rsidR="00735AC2">
        <w:rPr>
          <w:rFonts w:ascii="Times New Roman" w:eastAsia="Times New Roman" w:hAnsi="Times New Roman"/>
          <w:color w:val="000000"/>
          <w:sz w:val="24"/>
          <w:szCs w:val="24"/>
          <w:lang w:eastAsia="pl-PL"/>
        </w:rPr>
        <w:t xml:space="preserve">roku </w:t>
      </w:r>
      <w:r w:rsidRPr="00205D0C">
        <w:rPr>
          <w:rFonts w:ascii="Times New Roman" w:eastAsia="Times New Roman" w:hAnsi="Times New Roman"/>
          <w:color w:val="000000"/>
          <w:sz w:val="24"/>
          <w:szCs w:val="24"/>
          <w:lang w:eastAsia="pl-PL"/>
        </w:rPr>
        <w:t>odwołano Bogdana Święczkowskiego, ówczesnego szefa ABW, po jego rezygnacji. W aktach osobowych nie ma śladu</w:t>
      </w:r>
      <w:r w:rsidR="00735AC2">
        <w:rPr>
          <w:rFonts w:ascii="Times New Roman" w:eastAsia="Times New Roman" w:hAnsi="Times New Roman"/>
          <w:color w:val="000000"/>
          <w:sz w:val="24"/>
          <w:szCs w:val="24"/>
          <w:lang w:eastAsia="pl-PL"/>
        </w:rPr>
        <w:t>, że</w:t>
      </w:r>
      <w:r w:rsidRPr="00205D0C">
        <w:rPr>
          <w:rFonts w:ascii="Times New Roman" w:eastAsia="Times New Roman" w:hAnsi="Times New Roman"/>
          <w:color w:val="000000"/>
          <w:sz w:val="24"/>
          <w:szCs w:val="24"/>
          <w:lang w:eastAsia="pl-PL"/>
        </w:rPr>
        <w:t xml:space="preserve"> zwrócono się prośbą </w:t>
      </w:r>
      <w:r w:rsidR="00F223E4">
        <w:rPr>
          <w:rFonts w:ascii="Times New Roman" w:eastAsia="Times New Roman" w:hAnsi="Times New Roman"/>
          <w:color w:val="000000"/>
          <w:sz w:val="24"/>
          <w:szCs w:val="24"/>
          <w:lang w:eastAsia="pl-PL"/>
        </w:rPr>
        <w:br/>
      </w:r>
      <w:r w:rsidRPr="00205D0C">
        <w:rPr>
          <w:rFonts w:ascii="Times New Roman" w:eastAsia="Times New Roman" w:hAnsi="Times New Roman"/>
          <w:color w:val="000000"/>
          <w:sz w:val="24"/>
          <w:szCs w:val="24"/>
          <w:lang w:eastAsia="pl-PL"/>
        </w:rPr>
        <w:t xml:space="preserve">o </w:t>
      </w:r>
      <w:r w:rsidR="00735AC2">
        <w:rPr>
          <w:rFonts w:ascii="Times New Roman" w:eastAsia="Times New Roman" w:hAnsi="Times New Roman"/>
          <w:color w:val="000000"/>
          <w:sz w:val="24"/>
          <w:szCs w:val="24"/>
          <w:lang w:eastAsia="pl-PL"/>
        </w:rPr>
        <w:t>opinię do prezydenta</w:t>
      </w:r>
      <w:r w:rsidRPr="00205D0C">
        <w:rPr>
          <w:rFonts w:ascii="Times New Roman" w:eastAsia="Times New Roman" w:hAnsi="Times New Roman"/>
          <w:color w:val="000000"/>
          <w:sz w:val="24"/>
          <w:szCs w:val="24"/>
          <w:lang w:eastAsia="pl-PL"/>
        </w:rPr>
        <w:t xml:space="preserve"> czy sejmowej Komisji ds. Służb Specjalnych. Pod aktem odwołania podpisał się Jarosław Kaczyński.</w:t>
      </w:r>
    </w:p>
    <w:p w:rsidR="00205D0C" w:rsidRDefault="00205D0C" w:rsidP="002E6E40">
      <w:pPr>
        <w:pStyle w:val="Tekstpodstawowywcity2"/>
        <w:tabs>
          <w:tab w:val="right" w:pos="9180"/>
        </w:tabs>
        <w:spacing w:before="120" w:line="240" w:lineRule="auto"/>
        <w:ind w:left="0"/>
        <w:jc w:val="both"/>
        <w:rPr>
          <w:rFonts w:ascii="Times New Roman" w:hAnsi="Times New Roman"/>
          <w:i/>
          <w:color w:val="000000"/>
          <w:sz w:val="24"/>
          <w:szCs w:val="24"/>
        </w:rPr>
      </w:pPr>
    </w:p>
    <w:p w:rsidR="002E6E40" w:rsidRDefault="002E6E40" w:rsidP="002E6E40">
      <w:pPr>
        <w:pStyle w:val="Tekstpodstawowywcity2"/>
        <w:tabs>
          <w:tab w:val="right" w:pos="9180"/>
        </w:tabs>
        <w:spacing w:before="120" w:line="240" w:lineRule="auto"/>
        <w:ind w:left="0"/>
        <w:jc w:val="both"/>
        <w:rPr>
          <w:rFonts w:ascii="Times New Roman" w:hAnsi="Times New Roman"/>
          <w:i/>
          <w:color w:val="000000"/>
          <w:sz w:val="24"/>
          <w:szCs w:val="24"/>
        </w:rPr>
      </w:pPr>
      <w:r w:rsidRPr="00827B4F">
        <w:rPr>
          <w:rFonts w:ascii="Times New Roman" w:hAnsi="Times New Roman"/>
          <w:i/>
          <w:color w:val="000000"/>
          <w:sz w:val="24"/>
          <w:szCs w:val="24"/>
        </w:rPr>
        <w:t xml:space="preserve">Jarosław Kaczyński </w:t>
      </w:r>
      <w:r>
        <w:rPr>
          <w:rFonts w:ascii="Times New Roman" w:hAnsi="Times New Roman"/>
          <w:i/>
          <w:color w:val="000000"/>
          <w:sz w:val="24"/>
          <w:szCs w:val="24"/>
        </w:rPr>
        <w:t>zasugerował w swoim wystąpieniu, że wyniki prezentowane przez Główny Urząd Statystyczny są nieprawdziwe.</w:t>
      </w:r>
    </w:p>
    <w:p w:rsidR="002E6E40" w:rsidRDefault="002E6E40" w:rsidP="002E6E40">
      <w:pPr>
        <w:pStyle w:val="Tekstpodstawowywcity2"/>
        <w:tabs>
          <w:tab w:val="right" w:pos="9180"/>
        </w:tabs>
        <w:spacing w:before="120" w:line="240" w:lineRule="auto"/>
        <w:ind w:left="0"/>
        <w:jc w:val="both"/>
        <w:rPr>
          <w:rFonts w:ascii="Times New Roman" w:hAnsi="Times New Roman"/>
          <w:color w:val="000000"/>
          <w:sz w:val="24"/>
          <w:szCs w:val="24"/>
        </w:rPr>
      </w:pPr>
      <w:r>
        <w:rPr>
          <w:rFonts w:ascii="Times New Roman" w:hAnsi="Times New Roman"/>
          <w:color w:val="000000"/>
          <w:sz w:val="24"/>
          <w:szCs w:val="24"/>
        </w:rPr>
        <w:t>To bardzo niesprawiedliwa i nieodpowiedzialna wypowiedź, która uderza w instytucję zaufania publicznego</w:t>
      </w:r>
      <w:r w:rsidR="00735AC2">
        <w:rPr>
          <w:rFonts w:ascii="Times New Roman" w:hAnsi="Times New Roman"/>
          <w:color w:val="000000"/>
          <w:sz w:val="24"/>
          <w:szCs w:val="24"/>
        </w:rPr>
        <w:t>,</w:t>
      </w:r>
      <w:r>
        <w:rPr>
          <w:rFonts w:ascii="Times New Roman" w:hAnsi="Times New Roman"/>
          <w:color w:val="000000"/>
          <w:sz w:val="24"/>
          <w:szCs w:val="24"/>
        </w:rPr>
        <w:t xml:space="preserve"> jaką jest Główny Urząd Statystyczny. </w:t>
      </w:r>
    </w:p>
    <w:p w:rsidR="002E6E40" w:rsidRPr="00827B4F" w:rsidRDefault="002E6E40" w:rsidP="00827B4F">
      <w:pPr>
        <w:pStyle w:val="STANDARDOWY0"/>
        <w:spacing w:before="120" w:after="120" w:line="240" w:lineRule="auto"/>
        <w:ind w:firstLine="0"/>
        <w:rPr>
          <w:b/>
          <w:color w:val="000000"/>
          <w:sz w:val="24"/>
          <w:u w:val="single"/>
        </w:rPr>
      </w:pPr>
    </w:p>
    <w:p w:rsidR="00750031" w:rsidRPr="00827B4F" w:rsidRDefault="00750031" w:rsidP="00827B4F">
      <w:pPr>
        <w:pStyle w:val="STANDARDOWY0"/>
        <w:spacing w:before="120" w:after="120" w:line="240" w:lineRule="auto"/>
        <w:ind w:firstLine="0"/>
        <w:rPr>
          <w:b/>
          <w:color w:val="000000"/>
          <w:sz w:val="24"/>
          <w:u w:val="single"/>
        </w:rPr>
      </w:pPr>
      <w:r w:rsidRPr="00827B4F">
        <w:rPr>
          <w:b/>
          <w:color w:val="000000"/>
          <w:sz w:val="24"/>
          <w:u w:val="single"/>
        </w:rPr>
        <w:t>12. POLITYKA ZAGRANICZNA</w:t>
      </w:r>
    </w:p>
    <w:p w:rsidR="00F2417D" w:rsidRDefault="00F2417D" w:rsidP="00827B4F">
      <w:pPr>
        <w:pStyle w:val="STANDARDOWY0"/>
        <w:spacing w:before="120" w:after="120" w:line="240" w:lineRule="auto"/>
        <w:ind w:firstLine="0"/>
        <w:rPr>
          <w:i/>
          <w:color w:val="000000"/>
          <w:sz w:val="24"/>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Jarosław Kaczyński mówił w swoim wystąpieniu o relacjach Polski z Unią Europejską. Stwierdził, że po wyborach europejskich już za kadencji w „sensie faktycznym obecnego rządu otrzymaliśmy lekcję pokory i lekceważenia” przy obsadzaniu stanowiska przewodniczącego Rady Europejski</w:t>
      </w:r>
      <w:r w:rsidR="00F2417D">
        <w:rPr>
          <w:i/>
          <w:color w:val="000000"/>
          <w:sz w:val="24"/>
        </w:rPr>
        <w:t>ej i szefa służby zagranicznej.</w:t>
      </w:r>
    </w:p>
    <w:p w:rsidR="00750031" w:rsidRPr="00827B4F" w:rsidRDefault="00750031" w:rsidP="00827B4F">
      <w:pPr>
        <w:pStyle w:val="Wylicz"/>
        <w:numPr>
          <w:ilvl w:val="0"/>
          <w:numId w:val="0"/>
        </w:numPr>
        <w:tabs>
          <w:tab w:val="left" w:pos="708"/>
        </w:tabs>
        <w:spacing w:before="120" w:line="240" w:lineRule="auto"/>
        <w:jc w:val="both"/>
        <w:rPr>
          <w:rFonts w:ascii="Times New Roman" w:hAnsi="Times New Roman"/>
          <w:color w:val="000000"/>
          <w:sz w:val="24"/>
          <w:szCs w:val="24"/>
        </w:rPr>
      </w:pPr>
      <w:r w:rsidRPr="00827B4F">
        <w:rPr>
          <w:rFonts w:ascii="Times New Roman" w:hAnsi="Times New Roman"/>
          <w:color w:val="000000"/>
          <w:sz w:val="24"/>
          <w:szCs w:val="24"/>
        </w:rPr>
        <w:t>W „wielkim rozdaniu” stanowisk europejskich 4 lata temu Polska otrzymała przewodniczącego Parlamentu</w:t>
      </w:r>
      <w:r w:rsidR="00F2417D">
        <w:rPr>
          <w:rFonts w:ascii="Times New Roman" w:hAnsi="Times New Roman"/>
          <w:color w:val="000000"/>
          <w:sz w:val="24"/>
          <w:szCs w:val="24"/>
        </w:rPr>
        <w:t xml:space="preserve"> Europejskiego</w:t>
      </w:r>
      <w:r w:rsidRPr="00827B4F">
        <w:rPr>
          <w:rFonts w:ascii="Times New Roman" w:hAnsi="Times New Roman"/>
          <w:color w:val="000000"/>
          <w:sz w:val="24"/>
          <w:szCs w:val="24"/>
        </w:rPr>
        <w:t>, więc</w:t>
      </w:r>
      <w:r w:rsidR="00735AC2">
        <w:rPr>
          <w:rFonts w:ascii="Times New Roman" w:hAnsi="Times New Roman"/>
          <w:color w:val="000000"/>
          <w:sz w:val="24"/>
          <w:szCs w:val="24"/>
        </w:rPr>
        <w:t>,</w:t>
      </w:r>
      <w:r w:rsidRPr="00827B4F">
        <w:rPr>
          <w:rFonts w:ascii="Times New Roman" w:hAnsi="Times New Roman"/>
          <w:color w:val="000000"/>
          <w:sz w:val="24"/>
          <w:szCs w:val="24"/>
        </w:rPr>
        <w:t xml:space="preserve"> zgodnie z zasadami europejskimi</w:t>
      </w:r>
      <w:r w:rsidR="00735AC2">
        <w:rPr>
          <w:rFonts w:ascii="Times New Roman" w:hAnsi="Times New Roman"/>
          <w:color w:val="000000"/>
          <w:sz w:val="24"/>
          <w:szCs w:val="24"/>
        </w:rPr>
        <w:t>,</w:t>
      </w:r>
      <w:r w:rsidRPr="00827B4F">
        <w:rPr>
          <w:rFonts w:ascii="Times New Roman" w:hAnsi="Times New Roman"/>
          <w:color w:val="000000"/>
          <w:sz w:val="24"/>
          <w:szCs w:val="24"/>
        </w:rPr>
        <w:t xml:space="preserve"> nie mogła już dostać innych podobnie wysokich funkcji. Komisarzem ds. budżetu został Janusz Lewandowski. Jednym z trzech najbliższych współpracowników szefowej dyplomacji UE jest Polak</w:t>
      </w:r>
      <w:r w:rsidR="00735AC2">
        <w:rPr>
          <w:rFonts w:ascii="Times New Roman" w:hAnsi="Times New Roman"/>
          <w:color w:val="000000"/>
          <w:sz w:val="24"/>
          <w:szCs w:val="24"/>
        </w:rPr>
        <w:t>,</w:t>
      </w:r>
      <w:r w:rsidRPr="00827B4F">
        <w:rPr>
          <w:rFonts w:ascii="Times New Roman" w:hAnsi="Times New Roman"/>
          <w:color w:val="000000"/>
          <w:sz w:val="24"/>
          <w:szCs w:val="24"/>
        </w:rPr>
        <w:t xml:space="preserve"> Maciej Popowski. Europejską Służbą Działań Zewnętrznych dowodz</w:t>
      </w:r>
      <w:r w:rsidR="00735AC2">
        <w:rPr>
          <w:rFonts w:ascii="Times New Roman" w:hAnsi="Times New Roman"/>
          <w:color w:val="000000"/>
          <w:sz w:val="24"/>
          <w:szCs w:val="24"/>
        </w:rPr>
        <w:t>ą</w:t>
      </w:r>
      <w:r w:rsidRPr="00827B4F">
        <w:rPr>
          <w:rFonts w:ascii="Times New Roman" w:hAnsi="Times New Roman"/>
          <w:color w:val="000000"/>
          <w:sz w:val="24"/>
          <w:szCs w:val="24"/>
        </w:rPr>
        <w:t xml:space="preserve"> </w:t>
      </w:r>
      <w:r w:rsidR="00735AC2">
        <w:rPr>
          <w:rFonts w:ascii="Times New Roman" w:hAnsi="Times New Roman"/>
          <w:color w:val="000000"/>
          <w:sz w:val="24"/>
          <w:szCs w:val="24"/>
        </w:rPr>
        <w:t>cztery osoby</w:t>
      </w:r>
      <w:r w:rsidRPr="00827B4F">
        <w:rPr>
          <w:rFonts w:ascii="Times New Roman" w:hAnsi="Times New Roman"/>
          <w:color w:val="000000"/>
          <w:sz w:val="24"/>
          <w:szCs w:val="24"/>
        </w:rPr>
        <w:t xml:space="preserve"> </w:t>
      </w:r>
      <w:r w:rsidR="00F223E4">
        <w:rPr>
          <w:rFonts w:ascii="Times New Roman" w:hAnsi="Times New Roman"/>
          <w:color w:val="000000"/>
          <w:sz w:val="24"/>
          <w:szCs w:val="24"/>
        </w:rPr>
        <w:br/>
      </w:r>
      <w:r w:rsidRPr="00827B4F">
        <w:rPr>
          <w:rFonts w:ascii="Times New Roman" w:hAnsi="Times New Roman"/>
          <w:color w:val="000000"/>
          <w:sz w:val="24"/>
          <w:szCs w:val="24"/>
        </w:rPr>
        <w:t xml:space="preserve">– wśród nich </w:t>
      </w:r>
      <w:r w:rsidR="00735AC2">
        <w:rPr>
          <w:rFonts w:ascii="Times New Roman" w:hAnsi="Times New Roman"/>
          <w:color w:val="000000"/>
          <w:sz w:val="24"/>
          <w:szCs w:val="24"/>
        </w:rPr>
        <w:t xml:space="preserve">też jest </w:t>
      </w:r>
      <w:r w:rsidRPr="00827B4F">
        <w:rPr>
          <w:rFonts w:ascii="Times New Roman" w:hAnsi="Times New Roman"/>
          <w:color w:val="000000"/>
          <w:sz w:val="24"/>
          <w:szCs w:val="24"/>
        </w:rPr>
        <w:t>Polak.</w:t>
      </w:r>
    </w:p>
    <w:p w:rsidR="00D70ED6" w:rsidRDefault="00D70ED6" w:rsidP="00D70ED6">
      <w:pPr>
        <w:pStyle w:val="Zwykytekst"/>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Najważniejszym celem </w:t>
      </w:r>
      <w:r w:rsidR="00735AC2">
        <w:rPr>
          <w:rFonts w:ascii="Times New Roman" w:hAnsi="Times New Roman"/>
          <w:color w:val="000000"/>
          <w:sz w:val="24"/>
          <w:szCs w:val="24"/>
        </w:rPr>
        <w:t xml:space="preserve">polityki europejskiej </w:t>
      </w:r>
      <w:r>
        <w:rPr>
          <w:rFonts w:ascii="Times New Roman" w:hAnsi="Times New Roman"/>
          <w:color w:val="000000"/>
          <w:sz w:val="24"/>
          <w:szCs w:val="24"/>
        </w:rPr>
        <w:t xml:space="preserve">w ostatnich latach był budżet wieloletni. </w:t>
      </w:r>
      <w:r w:rsidR="00F223E4">
        <w:rPr>
          <w:rFonts w:ascii="Times New Roman" w:hAnsi="Times New Roman"/>
          <w:color w:val="000000"/>
          <w:sz w:val="24"/>
          <w:szCs w:val="24"/>
        </w:rPr>
        <w:br/>
      </w:r>
      <w:r>
        <w:rPr>
          <w:rFonts w:ascii="Times New Roman" w:hAnsi="Times New Roman"/>
          <w:color w:val="000000"/>
          <w:sz w:val="24"/>
          <w:szCs w:val="24"/>
        </w:rPr>
        <w:t xml:space="preserve">W cenach stałych wywalczyliśmy ponad 400 mld (w realnych płatnościach prawie 500 mld), podczas gdy prezes Kaczyński wspierał tego </w:t>
      </w:r>
      <w:r w:rsidR="00DD628F">
        <w:rPr>
          <w:rFonts w:ascii="Times New Roman" w:hAnsi="Times New Roman"/>
          <w:color w:val="000000"/>
          <w:sz w:val="24"/>
          <w:szCs w:val="24"/>
        </w:rPr>
        <w:t xml:space="preserve">europejskiego </w:t>
      </w:r>
      <w:r>
        <w:rPr>
          <w:rFonts w:ascii="Times New Roman" w:hAnsi="Times New Roman"/>
          <w:color w:val="000000"/>
          <w:sz w:val="24"/>
          <w:szCs w:val="24"/>
        </w:rPr>
        <w:t>premiera, który robił wszystko, aby do Polski trafiło jak najmniej pieniędzy.</w:t>
      </w: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Polaków na stanowiskach kierowniczych w UE </w:t>
      </w:r>
      <w:r w:rsidR="00DD628F" w:rsidRPr="00827B4F">
        <w:rPr>
          <w:rFonts w:ascii="Times New Roman" w:hAnsi="Times New Roman"/>
          <w:color w:val="000000"/>
          <w:sz w:val="24"/>
          <w:szCs w:val="24"/>
        </w:rPr>
        <w:t xml:space="preserve">jest </w:t>
      </w:r>
      <w:r w:rsidRPr="00827B4F">
        <w:rPr>
          <w:rFonts w:ascii="Times New Roman" w:hAnsi="Times New Roman"/>
          <w:color w:val="000000"/>
          <w:sz w:val="24"/>
          <w:szCs w:val="24"/>
        </w:rPr>
        <w:t>mniej niż starych członków z dwóch powodów: te stanowisk</w:t>
      </w:r>
      <w:r w:rsidR="00DD628F">
        <w:rPr>
          <w:rFonts w:ascii="Times New Roman" w:hAnsi="Times New Roman"/>
          <w:color w:val="000000"/>
          <w:sz w:val="24"/>
          <w:szCs w:val="24"/>
        </w:rPr>
        <w:t>a</w:t>
      </w:r>
      <w:r w:rsidRPr="00827B4F">
        <w:rPr>
          <w:rFonts w:ascii="Times New Roman" w:hAnsi="Times New Roman"/>
          <w:color w:val="000000"/>
          <w:sz w:val="24"/>
          <w:szCs w:val="24"/>
        </w:rPr>
        <w:t xml:space="preserve"> z reguły </w:t>
      </w:r>
      <w:r w:rsidR="00DD628F">
        <w:rPr>
          <w:rFonts w:ascii="Times New Roman" w:hAnsi="Times New Roman"/>
          <w:color w:val="000000"/>
          <w:sz w:val="24"/>
          <w:szCs w:val="24"/>
        </w:rPr>
        <w:t xml:space="preserve">osiąga </w:t>
      </w:r>
      <w:r w:rsidR="00DD628F" w:rsidRPr="00827B4F">
        <w:rPr>
          <w:rFonts w:ascii="Times New Roman" w:hAnsi="Times New Roman"/>
          <w:color w:val="000000"/>
          <w:sz w:val="24"/>
          <w:szCs w:val="24"/>
        </w:rPr>
        <w:t xml:space="preserve">się </w:t>
      </w:r>
      <w:r w:rsidRPr="00827B4F">
        <w:rPr>
          <w:rFonts w:ascii="Times New Roman" w:hAnsi="Times New Roman"/>
          <w:color w:val="000000"/>
          <w:sz w:val="24"/>
          <w:szCs w:val="24"/>
        </w:rPr>
        <w:t xml:space="preserve">po przepracowaniu w Unii 20 lub 30 lat, a nasi urzędnicy mieli </w:t>
      </w:r>
      <w:r w:rsidR="00DD628F">
        <w:rPr>
          <w:rFonts w:ascii="Times New Roman" w:hAnsi="Times New Roman"/>
          <w:color w:val="000000"/>
          <w:sz w:val="24"/>
          <w:szCs w:val="24"/>
        </w:rPr>
        <w:t xml:space="preserve">ich </w:t>
      </w:r>
      <w:r w:rsidRPr="00827B4F">
        <w:rPr>
          <w:rFonts w:ascii="Times New Roman" w:hAnsi="Times New Roman"/>
          <w:color w:val="000000"/>
          <w:sz w:val="24"/>
          <w:szCs w:val="24"/>
        </w:rPr>
        <w:t>na razie niecałe 9. W ostatnich latach mieliśmy do czynienia z cięciami budżetu UE, więc przyjmuje się mniej nowych urzędników, w tym Polaków.</w:t>
      </w:r>
    </w:p>
    <w:p w:rsidR="003F234C" w:rsidRDefault="003F234C" w:rsidP="00C546F1">
      <w:pPr>
        <w:rPr>
          <w:rFonts w:ascii="Times New Roman" w:eastAsia="Times New Roman" w:hAnsi="Times New Roman"/>
          <w:i/>
          <w:color w:val="000000"/>
          <w:sz w:val="24"/>
          <w:szCs w:val="24"/>
          <w:lang w:eastAsia="pl-PL"/>
        </w:rPr>
      </w:pPr>
    </w:p>
    <w:p w:rsidR="00C546F1" w:rsidRPr="00C546F1" w:rsidRDefault="00C546F1" w:rsidP="00C546F1">
      <w:pPr>
        <w:rPr>
          <w:rFonts w:ascii="Times New Roman" w:eastAsia="Times New Roman" w:hAnsi="Times New Roman"/>
          <w:i/>
          <w:color w:val="000000"/>
          <w:sz w:val="24"/>
          <w:szCs w:val="24"/>
          <w:lang w:eastAsia="pl-PL"/>
        </w:rPr>
      </w:pPr>
      <w:r w:rsidRPr="00C546F1">
        <w:rPr>
          <w:rFonts w:ascii="Times New Roman" w:eastAsia="Times New Roman" w:hAnsi="Times New Roman"/>
          <w:i/>
          <w:color w:val="000000"/>
          <w:sz w:val="24"/>
          <w:szCs w:val="24"/>
          <w:lang w:eastAsia="pl-PL"/>
        </w:rPr>
        <w:lastRenderedPageBreak/>
        <w:t xml:space="preserve">Jarosław Kaczyński w swoim wystąpieniu </w:t>
      </w:r>
      <w:r>
        <w:rPr>
          <w:rFonts w:ascii="Times New Roman" w:eastAsia="Times New Roman" w:hAnsi="Times New Roman"/>
          <w:i/>
          <w:color w:val="000000"/>
          <w:sz w:val="24"/>
          <w:szCs w:val="24"/>
          <w:lang w:eastAsia="pl-PL"/>
        </w:rPr>
        <w:t>powiedział</w:t>
      </w:r>
      <w:r w:rsidRPr="00C546F1">
        <w:rPr>
          <w:rFonts w:ascii="Times New Roman" w:eastAsia="Times New Roman" w:hAnsi="Times New Roman"/>
          <w:i/>
          <w:color w:val="000000"/>
          <w:sz w:val="24"/>
          <w:szCs w:val="24"/>
          <w:lang w:eastAsia="pl-PL"/>
        </w:rPr>
        <w:t>, że rząd skapitulował w sprawie paktu klimatycznego.</w:t>
      </w:r>
    </w:p>
    <w:p w:rsidR="00C546F1" w:rsidRPr="00C546F1" w:rsidRDefault="00EF0ACE" w:rsidP="00C546F1">
      <w:pPr>
        <w:pStyle w:val="Wylicz"/>
        <w:numPr>
          <w:ilvl w:val="0"/>
          <w:numId w:val="0"/>
        </w:numPr>
        <w:tabs>
          <w:tab w:val="left" w:pos="708"/>
        </w:tabs>
        <w:spacing w:before="120" w:line="240" w:lineRule="auto"/>
        <w:jc w:val="both"/>
        <w:rPr>
          <w:rFonts w:ascii="Times New Roman" w:hAnsi="Times New Roman"/>
          <w:color w:val="000000"/>
          <w:sz w:val="24"/>
          <w:szCs w:val="24"/>
        </w:rPr>
      </w:pPr>
      <w:r>
        <w:rPr>
          <w:rFonts w:ascii="Times New Roman" w:hAnsi="Times New Roman"/>
          <w:color w:val="000000"/>
          <w:sz w:val="24"/>
          <w:szCs w:val="24"/>
        </w:rPr>
        <w:t>T</w:t>
      </w:r>
      <w:r w:rsidR="00C546F1" w:rsidRPr="00C546F1">
        <w:rPr>
          <w:rFonts w:ascii="Times New Roman" w:hAnsi="Times New Roman"/>
          <w:color w:val="000000"/>
          <w:sz w:val="24"/>
          <w:szCs w:val="24"/>
        </w:rPr>
        <w:t>o właśnie rząd PiS odpowiada za przyjęcie</w:t>
      </w:r>
      <w:r>
        <w:rPr>
          <w:rFonts w:ascii="Times New Roman" w:hAnsi="Times New Roman"/>
          <w:color w:val="000000"/>
          <w:sz w:val="24"/>
          <w:szCs w:val="24"/>
        </w:rPr>
        <w:t xml:space="preserve"> pakietu </w:t>
      </w:r>
      <w:proofErr w:type="spellStart"/>
      <w:r>
        <w:rPr>
          <w:rFonts w:ascii="Times New Roman" w:hAnsi="Times New Roman"/>
          <w:color w:val="000000"/>
          <w:sz w:val="24"/>
          <w:szCs w:val="24"/>
        </w:rPr>
        <w:t>klimatyczno</w:t>
      </w:r>
      <w:proofErr w:type="spellEnd"/>
      <w:r>
        <w:rPr>
          <w:rFonts w:ascii="Times New Roman" w:hAnsi="Times New Roman"/>
          <w:color w:val="000000"/>
          <w:sz w:val="24"/>
          <w:szCs w:val="24"/>
        </w:rPr>
        <w:t xml:space="preserve"> – energetycznego </w:t>
      </w:r>
      <w:r w:rsidR="00F223E4">
        <w:rPr>
          <w:rFonts w:ascii="Times New Roman" w:hAnsi="Times New Roman"/>
          <w:color w:val="000000"/>
          <w:sz w:val="24"/>
          <w:szCs w:val="24"/>
        </w:rPr>
        <w:br/>
      </w:r>
      <w:r w:rsidR="00C546F1" w:rsidRPr="00C546F1">
        <w:rPr>
          <w:rFonts w:ascii="Times New Roman" w:hAnsi="Times New Roman"/>
          <w:color w:val="000000"/>
          <w:sz w:val="24"/>
          <w:szCs w:val="24"/>
        </w:rPr>
        <w:t>w kształcie niekorzystnym dla Polski. Działania poprzedniego rządu PO i PSL w sprawie tego pakietu polegał</w:t>
      </w:r>
      <w:r w:rsidR="00DD628F">
        <w:rPr>
          <w:rFonts w:ascii="Times New Roman" w:hAnsi="Times New Roman"/>
          <w:color w:val="000000"/>
          <w:sz w:val="24"/>
          <w:szCs w:val="24"/>
        </w:rPr>
        <w:t>y</w:t>
      </w:r>
      <w:r w:rsidR="00C546F1" w:rsidRPr="00C546F1">
        <w:rPr>
          <w:rFonts w:ascii="Times New Roman" w:hAnsi="Times New Roman"/>
          <w:color w:val="000000"/>
          <w:sz w:val="24"/>
          <w:szCs w:val="24"/>
        </w:rPr>
        <w:t xml:space="preserve"> na tym, aby zredukować negatywne skutki decyzji poprzedników</w:t>
      </w:r>
      <w:r w:rsidR="00DD628F">
        <w:rPr>
          <w:rFonts w:ascii="Times New Roman" w:hAnsi="Times New Roman"/>
          <w:color w:val="000000"/>
          <w:sz w:val="24"/>
          <w:szCs w:val="24"/>
        </w:rPr>
        <w:t xml:space="preserve"> </w:t>
      </w:r>
      <w:r w:rsidR="00F223E4">
        <w:rPr>
          <w:rFonts w:ascii="Times New Roman" w:hAnsi="Times New Roman"/>
          <w:color w:val="000000"/>
          <w:sz w:val="24"/>
          <w:szCs w:val="24"/>
        </w:rPr>
        <w:br/>
      </w:r>
      <w:r w:rsidR="00DD628F">
        <w:rPr>
          <w:rFonts w:ascii="Times New Roman" w:hAnsi="Times New Roman"/>
          <w:color w:val="000000"/>
          <w:sz w:val="24"/>
          <w:szCs w:val="24"/>
        </w:rPr>
        <w:t>–</w:t>
      </w:r>
      <w:r w:rsidR="00C546F1" w:rsidRPr="00C546F1">
        <w:rPr>
          <w:rFonts w:ascii="Times New Roman" w:hAnsi="Times New Roman"/>
          <w:color w:val="000000"/>
          <w:sz w:val="24"/>
          <w:szCs w:val="24"/>
        </w:rPr>
        <w:t xml:space="preserve"> </w:t>
      </w:r>
      <w:r w:rsidR="00DD628F">
        <w:rPr>
          <w:rFonts w:ascii="Times New Roman" w:hAnsi="Times New Roman"/>
          <w:color w:val="000000"/>
          <w:sz w:val="24"/>
          <w:szCs w:val="24"/>
        </w:rPr>
        <w:t>w</w:t>
      </w:r>
      <w:r w:rsidR="00C546F1">
        <w:rPr>
          <w:rFonts w:ascii="Times New Roman" w:hAnsi="Times New Roman"/>
          <w:color w:val="000000"/>
          <w:sz w:val="24"/>
          <w:szCs w:val="24"/>
        </w:rPr>
        <w:t xml:space="preserve"> przeciwnym razie</w:t>
      </w:r>
      <w:r w:rsidR="00C546F1" w:rsidRPr="00C546F1">
        <w:rPr>
          <w:rFonts w:ascii="Times New Roman" w:hAnsi="Times New Roman"/>
          <w:color w:val="000000"/>
          <w:sz w:val="24"/>
          <w:szCs w:val="24"/>
        </w:rPr>
        <w:t xml:space="preserve"> polska gospodarka mogła stracić nawet 60 mld zł. To za czasów rządów </w:t>
      </w:r>
      <w:r w:rsidR="00C546F1">
        <w:rPr>
          <w:rFonts w:ascii="Times New Roman" w:hAnsi="Times New Roman"/>
          <w:color w:val="000000"/>
          <w:sz w:val="24"/>
          <w:szCs w:val="24"/>
        </w:rPr>
        <w:t>PiS</w:t>
      </w:r>
      <w:r w:rsidR="00C546F1" w:rsidRPr="00C546F1">
        <w:rPr>
          <w:rFonts w:ascii="Times New Roman" w:hAnsi="Times New Roman"/>
          <w:color w:val="000000"/>
          <w:sz w:val="24"/>
          <w:szCs w:val="24"/>
        </w:rPr>
        <w:t xml:space="preserve"> w konkluzjach po spotkaniu Rady ds. Środowiska, w którym uczestniczył polski minister</w:t>
      </w:r>
      <w:r w:rsidR="00C546F1">
        <w:rPr>
          <w:rFonts w:ascii="Times New Roman" w:hAnsi="Times New Roman"/>
          <w:color w:val="000000"/>
          <w:sz w:val="24"/>
          <w:szCs w:val="24"/>
        </w:rPr>
        <w:t>,</w:t>
      </w:r>
      <w:r w:rsidR="00C546F1" w:rsidRPr="00C546F1">
        <w:rPr>
          <w:rFonts w:ascii="Times New Roman" w:hAnsi="Times New Roman"/>
          <w:color w:val="000000"/>
          <w:sz w:val="24"/>
          <w:szCs w:val="24"/>
        </w:rPr>
        <w:t xml:space="preserve"> postanowiono, że najwyższe koszty będą ponoszone przez państwa wykorzystujące nośniki energii wytwarzające największą ilość dwutlenku węgla. Warto podkreślić, że polska energetyka bazuje </w:t>
      </w:r>
      <w:r w:rsidR="00C546F1">
        <w:rPr>
          <w:rFonts w:ascii="Times New Roman" w:hAnsi="Times New Roman"/>
          <w:color w:val="000000"/>
          <w:sz w:val="24"/>
          <w:szCs w:val="24"/>
        </w:rPr>
        <w:t>właśnie</w:t>
      </w:r>
      <w:r w:rsidR="00C546F1" w:rsidRPr="00C546F1">
        <w:rPr>
          <w:rFonts w:ascii="Times New Roman" w:hAnsi="Times New Roman"/>
          <w:color w:val="000000"/>
          <w:sz w:val="24"/>
          <w:szCs w:val="24"/>
        </w:rPr>
        <w:t xml:space="preserve"> na węglu. </w:t>
      </w:r>
      <w:r w:rsidR="00C546F1">
        <w:rPr>
          <w:rFonts w:ascii="Times New Roman" w:hAnsi="Times New Roman"/>
          <w:color w:val="000000"/>
          <w:sz w:val="24"/>
          <w:szCs w:val="24"/>
        </w:rPr>
        <w:t xml:space="preserve">Obecny </w:t>
      </w:r>
      <w:r w:rsidR="00C546F1" w:rsidRPr="00C546F1">
        <w:rPr>
          <w:rFonts w:ascii="Times New Roman" w:hAnsi="Times New Roman"/>
          <w:color w:val="000000"/>
          <w:sz w:val="24"/>
          <w:szCs w:val="24"/>
        </w:rPr>
        <w:t xml:space="preserve">rząd musiał </w:t>
      </w:r>
      <w:r w:rsidR="00C546F1">
        <w:rPr>
          <w:rFonts w:ascii="Times New Roman" w:hAnsi="Times New Roman"/>
          <w:color w:val="000000"/>
          <w:sz w:val="24"/>
          <w:szCs w:val="24"/>
        </w:rPr>
        <w:t xml:space="preserve">więc </w:t>
      </w:r>
      <w:r w:rsidR="00C546F1" w:rsidRPr="00C546F1">
        <w:rPr>
          <w:rFonts w:ascii="Times New Roman" w:hAnsi="Times New Roman"/>
          <w:color w:val="000000"/>
          <w:sz w:val="24"/>
          <w:szCs w:val="24"/>
        </w:rPr>
        <w:t xml:space="preserve">negocjować warunki na poziomie dyrektywy o handlu emisjami, gdzie obowiązywało głosowanie większościowe </w:t>
      </w:r>
      <w:r w:rsidR="00F223E4">
        <w:rPr>
          <w:rFonts w:ascii="Times New Roman" w:hAnsi="Times New Roman"/>
          <w:color w:val="000000"/>
          <w:sz w:val="24"/>
          <w:szCs w:val="24"/>
        </w:rPr>
        <w:br/>
      </w:r>
      <w:r w:rsidR="00C546F1" w:rsidRPr="00C546F1">
        <w:rPr>
          <w:rFonts w:ascii="Times New Roman" w:hAnsi="Times New Roman"/>
          <w:color w:val="000000"/>
          <w:sz w:val="24"/>
          <w:szCs w:val="24"/>
        </w:rPr>
        <w:t>w Radzie UE. Rządowi udało się uzyskać dla energetyki okres przejściowy, dzięki czemu elektrownie mogą otrzymywać część pozwoleń emisyjnych za darmo do 2020 r.</w:t>
      </w:r>
    </w:p>
    <w:p w:rsidR="00C546F1" w:rsidRPr="00827B4F" w:rsidRDefault="00C546F1" w:rsidP="00827B4F">
      <w:pPr>
        <w:pStyle w:val="STANDARDOWY0"/>
        <w:spacing w:before="120" w:after="120" w:line="240" w:lineRule="auto"/>
        <w:ind w:firstLine="0"/>
        <w:rPr>
          <w:i/>
          <w:color w:val="000000"/>
          <w:sz w:val="24"/>
        </w:rPr>
      </w:pPr>
    </w:p>
    <w:p w:rsidR="00750031" w:rsidRPr="00827B4F" w:rsidRDefault="00750031" w:rsidP="00827B4F">
      <w:pPr>
        <w:pStyle w:val="STANDARDOWY0"/>
        <w:spacing w:before="120" w:after="120" w:line="240" w:lineRule="auto"/>
        <w:ind w:firstLine="0"/>
        <w:rPr>
          <w:i/>
          <w:color w:val="000000"/>
          <w:sz w:val="24"/>
        </w:rPr>
      </w:pPr>
      <w:r w:rsidRPr="00827B4F">
        <w:rPr>
          <w:i/>
          <w:color w:val="000000"/>
          <w:sz w:val="24"/>
        </w:rPr>
        <w:t>Jarosław Kaczyński powiedział w swoim wystąpieniu, że w sprawie katastrofy smoleńskiej uznaliśmy, iż żadne regulacje międzynarodowe, czy odnoszące się do stosunków dyplomatycznych wynikające z traktatów wiedeńskich, czy odnoszące się do lotnictwa nie obowiązują. Stwierdził, że w relacja polsko-rosyjskich obowiązuje wola Rosji.</w:t>
      </w:r>
    </w:p>
    <w:p w:rsidR="00750031" w:rsidRPr="00827B4F" w:rsidRDefault="00750031" w:rsidP="00827B4F">
      <w:pPr>
        <w:spacing w:before="120" w:after="120" w:line="240" w:lineRule="auto"/>
        <w:jc w:val="both"/>
        <w:rPr>
          <w:rFonts w:ascii="Times New Roman" w:hAnsi="Times New Roman"/>
          <w:color w:val="000000"/>
          <w:sz w:val="24"/>
          <w:szCs w:val="24"/>
        </w:rPr>
      </w:pPr>
      <w:r w:rsidRPr="00827B4F">
        <w:rPr>
          <w:rFonts w:ascii="Times New Roman" w:hAnsi="Times New Roman"/>
          <w:color w:val="000000"/>
          <w:sz w:val="24"/>
          <w:szCs w:val="24"/>
        </w:rPr>
        <w:t xml:space="preserve">Za podstawę prawną badania przyczyn katastrofy samolotu TU 154M obie strony przyjęły konwencję chicagowską o międzynarodowym lotnictwie cywilnym. Strona rosyjska nie kwestionuje, iż wrak samolotu stanowi własność Polski </w:t>
      </w:r>
      <w:r w:rsidR="00DD628F">
        <w:rPr>
          <w:rFonts w:ascii="Times New Roman" w:hAnsi="Times New Roman"/>
          <w:color w:val="000000"/>
          <w:sz w:val="24"/>
          <w:szCs w:val="24"/>
        </w:rPr>
        <w:t>–</w:t>
      </w:r>
      <w:r w:rsidRPr="00827B4F">
        <w:rPr>
          <w:rFonts w:ascii="Times New Roman" w:hAnsi="Times New Roman"/>
          <w:color w:val="000000"/>
          <w:sz w:val="24"/>
          <w:szCs w:val="24"/>
        </w:rPr>
        <w:t xml:space="preserve"> nie kwestionuje także obowiązku jego zwrotu. Powoływanie się przez stronę rosyjską na konieczność zatrzymania wraku dla ewentualnych potrzeb dowodowych w niezakończonym postępowaniu karnym w tej sprawie (prowadzonym przez Federalny Komitet Śledczy) </w:t>
      </w:r>
      <w:r w:rsidR="00DD628F" w:rsidRPr="00827B4F">
        <w:rPr>
          <w:rFonts w:ascii="Times New Roman" w:hAnsi="Times New Roman"/>
          <w:color w:val="000000"/>
          <w:sz w:val="24"/>
          <w:szCs w:val="24"/>
        </w:rPr>
        <w:t xml:space="preserve">ponad dwa i pół roku od katastrofy </w:t>
      </w:r>
      <w:r w:rsidRPr="00827B4F">
        <w:rPr>
          <w:rFonts w:ascii="Times New Roman" w:hAnsi="Times New Roman"/>
          <w:color w:val="000000"/>
          <w:sz w:val="24"/>
          <w:szCs w:val="24"/>
        </w:rPr>
        <w:t xml:space="preserve">traci charakter działania w dobrej wierze. Mówimy to jasno stronie rosyjskiej </w:t>
      </w:r>
      <w:r w:rsidR="00DD628F" w:rsidRPr="00827B4F">
        <w:rPr>
          <w:rFonts w:ascii="Times New Roman" w:hAnsi="Times New Roman"/>
          <w:color w:val="000000"/>
          <w:sz w:val="24"/>
          <w:szCs w:val="24"/>
        </w:rPr>
        <w:t>od dawna</w:t>
      </w:r>
      <w:r w:rsidR="00DD628F">
        <w:rPr>
          <w:rFonts w:ascii="Times New Roman" w:hAnsi="Times New Roman"/>
          <w:color w:val="000000"/>
          <w:sz w:val="24"/>
          <w:szCs w:val="24"/>
        </w:rPr>
        <w:t>,</w:t>
      </w:r>
      <w:r w:rsidR="00DD628F" w:rsidRPr="00827B4F">
        <w:rPr>
          <w:rFonts w:ascii="Times New Roman" w:hAnsi="Times New Roman"/>
          <w:color w:val="000000"/>
          <w:sz w:val="24"/>
          <w:szCs w:val="24"/>
        </w:rPr>
        <w:t xml:space="preserve"> </w:t>
      </w:r>
      <w:r w:rsidRPr="00827B4F">
        <w:rPr>
          <w:rFonts w:ascii="Times New Roman" w:hAnsi="Times New Roman"/>
          <w:color w:val="000000"/>
          <w:sz w:val="24"/>
          <w:szCs w:val="24"/>
        </w:rPr>
        <w:t>na wszystkich szczeblach</w:t>
      </w:r>
      <w:r w:rsidR="00EF0ACE">
        <w:rPr>
          <w:rFonts w:ascii="Times New Roman" w:hAnsi="Times New Roman"/>
          <w:color w:val="000000"/>
          <w:sz w:val="24"/>
          <w:szCs w:val="24"/>
        </w:rPr>
        <w:t xml:space="preserve"> </w:t>
      </w:r>
      <w:r w:rsidRPr="00827B4F">
        <w:rPr>
          <w:rFonts w:ascii="Times New Roman" w:hAnsi="Times New Roman"/>
          <w:color w:val="000000"/>
          <w:sz w:val="24"/>
          <w:szCs w:val="24"/>
        </w:rPr>
        <w:t xml:space="preserve">– prokuratura, </w:t>
      </w:r>
      <w:r w:rsidR="00EF0ACE">
        <w:rPr>
          <w:rFonts w:ascii="Times New Roman" w:hAnsi="Times New Roman"/>
          <w:color w:val="000000"/>
          <w:sz w:val="24"/>
          <w:szCs w:val="24"/>
        </w:rPr>
        <w:t>rząd</w:t>
      </w:r>
      <w:r w:rsidRPr="00827B4F">
        <w:rPr>
          <w:rFonts w:ascii="Times New Roman" w:hAnsi="Times New Roman"/>
          <w:color w:val="000000"/>
          <w:sz w:val="24"/>
          <w:szCs w:val="24"/>
        </w:rPr>
        <w:t>, parlamentarzyści.</w:t>
      </w:r>
    </w:p>
    <w:p w:rsidR="00750031" w:rsidRDefault="00750031" w:rsidP="00827B4F">
      <w:pPr>
        <w:autoSpaceDE w:val="0"/>
        <w:autoSpaceDN w:val="0"/>
        <w:spacing w:before="120" w:after="120" w:line="240" w:lineRule="auto"/>
        <w:jc w:val="both"/>
        <w:rPr>
          <w:rFonts w:ascii="Times New Roman" w:hAnsi="Times New Roman"/>
          <w:sz w:val="24"/>
          <w:szCs w:val="24"/>
        </w:rPr>
      </w:pPr>
    </w:p>
    <w:p w:rsidR="00EF0ACE" w:rsidRPr="00827B4F" w:rsidRDefault="00EF0ACE" w:rsidP="00827B4F">
      <w:pPr>
        <w:autoSpaceDE w:val="0"/>
        <w:autoSpaceDN w:val="0"/>
        <w:spacing w:before="120" w:after="120" w:line="240" w:lineRule="auto"/>
        <w:jc w:val="both"/>
        <w:rPr>
          <w:rFonts w:ascii="Times New Roman" w:hAnsi="Times New Roman"/>
          <w:sz w:val="24"/>
          <w:szCs w:val="24"/>
        </w:rPr>
      </w:pPr>
      <w:r>
        <w:rPr>
          <w:rFonts w:ascii="Times New Roman" w:hAnsi="Times New Roman"/>
          <w:sz w:val="24"/>
          <w:szCs w:val="24"/>
        </w:rPr>
        <w:t xml:space="preserve">W niniejszym dokumencie zawarto sprostowanie większości nieprawdziwych zarzutów. </w:t>
      </w:r>
      <w:r w:rsidR="00F223E4">
        <w:rPr>
          <w:rFonts w:ascii="Times New Roman" w:hAnsi="Times New Roman"/>
          <w:sz w:val="24"/>
          <w:szCs w:val="24"/>
        </w:rPr>
        <w:br/>
      </w:r>
      <w:r>
        <w:rPr>
          <w:rFonts w:ascii="Times New Roman" w:hAnsi="Times New Roman"/>
          <w:sz w:val="24"/>
          <w:szCs w:val="24"/>
        </w:rPr>
        <w:t>Z natury rzeczy pominięto wypowiedzi, które choć nieuprawnione, a często obraźliwe, niepoparte zostały żadną informacją, do której można by się merytorycznie odnieść.</w:t>
      </w:r>
    </w:p>
    <w:sectPr w:rsidR="00EF0ACE" w:rsidRPr="00827B4F" w:rsidSect="008D73E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C8F" w:rsidRDefault="00AF1C8F" w:rsidP="0096055E">
      <w:pPr>
        <w:spacing w:after="0" w:line="240" w:lineRule="auto"/>
      </w:pPr>
      <w:r>
        <w:separator/>
      </w:r>
    </w:p>
  </w:endnote>
  <w:endnote w:type="continuationSeparator" w:id="0">
    <w:p w:rsidR="00AF1C8F" w:rsidRDefault="00AF1C8F" w:rsidP="0096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604242"/>
      <w:docPartObj>
        <w:docPartGallery w:val="Page Numbers (Bottom of Page)"/>
        <w:docPartUnique/>
      </w:docPartObj>
    </w:sdtPr>
    <w:sdtEndPr/>
    <w:sdtContent>
      <w:p w:rsidR="006165A3" w:rsidRDefault="006165A3">
        <w:pPr>
          <w:pStyle w:val="Stopka"/>
          <w:jc w:val="right"/>
        </w:pPr>
        <w:r>
          <w:fldChar w:fldCharType="begin"/>
        </w:r>
        <w:r>
          <w:instrText>PAGE   \* MERGEFORMAT</w:instrText>
        </w:r>
        <w:r>
          <w:fldChar w:fldCharType="separate"/>
        </w:r>
        <w:r w:rsidR="00F67C2C">
          <w:rPr>
            <w:noProof/>
          </w:rPr>
          <w:t>16</w:t>
        </w:r>
        <w:r>
          <w:fldChar w:fldCharType="end"/>
        </w:r>
      </w:p>
    </w:sdtContent>
  </w:sdt>
  <w:p w:rsidR="006165A3" w:rsidRDefault="006165A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C8F" w:rsidRDefault="00AF1C8F" w:rsidP="0096055E">
      <w:pPr>
        <w:spacing w:after="0" w:line="240" w:lineRule="auto"/>
      </w:pPr>
      <w:r>
        <w:separator/>
      </w:r>
    </w:p>
  </w:footnote>
  <w:footnote w:type="continuationSeparator" w:id="0">
    <w:p w:rsidR="00AF1C8F" w:rsidRDefault="00AF1C8F" w:rsidP="009605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3C81"/>
    <w:multiLevelType w:val="hybridMultilevel"/>
    <w:tmpl w:val="C0562714"/>
    <w:lvl w:ilvl="0" w:tplc="8FEE014A">
      <w:start w:val="1"/>
      <w:numFmt w:val="bullet"/>
      <w:lvlText w:val=""/>
      <w:lvlJc w:val="left"/>
      <w:pPr>
        <w:tabs>
          <w:tab w:val="num" w:pos="1080"/>
        </w:tabs>
        <w:ind w:left="108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
    <w:nsid w:val="1B537095"/>
    <w:multiLevelType w:val="hybridMultilevel"/>
    <w:tmpl w:val="8DA8CDBE"/>
    <w:lvl w:ilvl="0" w:tplc="8FEE014A">
      <w:start w:val="1"/>
      <w:numFmt w:val="bullet"/>
      <w:lvlText w:val=""/>
      <w:lvlJc w:val="left"/>
      <w:pPr>
        <w:tabs>
          <w:tab w:val="num" w:pos="1080"/>
        </w:tabs>
        <w:ind w:left="108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nsid w:val="249E7808"/>
    <w:multiLevelType w:val="hybridMultilevel"/>
    <w:tmpl w:val="2D86B9F6"/>
    <w:lvl w:ilvl="0" w:tplc="8FEE014A">
      <w:start w:val="1"/>
      <w:numFmt w:val="bullet"/>
      <w:lvlText w:val=""/>
      <w:lvlJc w:val="left"/>
      <w:pPr>
        <w:tabs>
          <w:tab w:val="num" w:pos="1080"/>
        </w:tabs>
        <w:ind w:left="108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nsid w:val="30E90811"/>
    <w:multiLevelType w:val="singleLevel"/>
    <w:tmpl w:val="983C9A5C"/>
    <w:lvl w:ilvl="0">
      <w:start w:val="1"/>
      <w:numFmt w:val="bullet"/>
      <w:pStyle w:val="Wylicz"/>
      <w:lvlText w:val=""/>
      <w:lvlJc w:val="left"/>
      <w:pPr>
        <w:tabs>
          <w:tab w:val="num" w:pos="360"/>
        </w:tabs>
        <w:ind w:left="284" w:hanging="284"/>
      </w:pPr>
      <w:rPr>
        <w:rFonts w:ascii="Symbol" w:hAnsi="Symbol" w:hint="default"/>
      </w:rPr>
    </w:lvl>
  </w:abstractNum>
  <w:abstractNum w:abstractNumId="4">
    <w:nsid w:val="40F82464"/>
    <w:multiLevelType w:val="hybridMultilevel"/>
    <w:tmpl w:val="7B3C35F8"/>
    <w:lvl w:ilvl="0" w:tplc="04150005">
      <w:start w:val="1"/>
      <w:numFmt w:val="bullet"/>
      <w:lvlText w:val=""/>
      <w:lvlJc w:val="left"/>
      <w:pPr>
        <w:tabs>
          <w:tab w:val="num" w:pos="1068"/>
        </w:tabs>
        <w:ind w:left="1068" w:hanging="360"/>
      </w:pPr>
      <w:rPr>
        <w:rFonts w:ascii="Wingdings" w:hAnsi="Wingdings"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5">
    <w:nsid w:val="601A0288"/>
    <w:multiLevelType w:val="hybridMultilevel"/>
    <w:tmpl w:val="79423482"/>
    <w:lvl w:ilvl="0" w:tplc="7728B268">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F23"/>
    <w:rsid w:val="00003C4E"/>
    <w:rsid w:val="00011E4B"/>
    <w:rsid w:val="00013256"/>
    <w:rsid w:val="0002192D"/>
    <w:rsid w:val="00025B9D"/>
    <w:rsid w:val="00040992"/>
    <w:rsid w:val="00055495"/>
    <w:rsid w:val="0005627A"/>
    <w:rsid w:val="00064B5E"/>
    <w:rsid w:val="000659D6"/>
    <w:rsid w:val="00073660"/>
    <w:rsid w:val="00082284"/>
    <w:rsid w:val="00082F46"/>
    <w:rsid w:val="00083DD9"/>
    <w:rsid w:val="00097466"/>
    <w:rsid w:val="000A5692"/>
    <w:rsid w:val="000B5733"/>
    <w:rsid w:val="000B5C0A"/>
    <w:rsid w:val="000B7DDE"/>
    <w:rsid w:val="000D4913"/>
    <w:rsid w:val="000F2E87"/>
    <w:rsid w:val="000F7F71"/>
    <w:rsid w:val="001010C1"/>
    <w:rsid w:val="00101408"/>
    <w:rsid w:val="00101D48"/>
    <w:rsid w:val="00101FB8"/>
    <w:rsid w:val="00103343"/>
    <w:rsid w:val="00107643"/>
    <w:rsid w:val="0010776E"/>
    <w:rsid w:val="00107AA5"/>
    <w:rsid w:val="00111DAA"/>
    <w:rsid w:val="00162962"/>
    <w:rsid w:val="001671C7"/>
    <w:rsid w:val="001829E9"/>
    <w:rsid w:val="0018577A"/>
    <w:rsid w:val="00186499"/>
    <w:rsid w:val="001A5133"/>
    <w:rsid w:val="001C3162"/>
    <w:rsid w:val="001C4F18"/>
    <w:rsid w:val="001C67CC"/>
    <w:rsid w:val="001D30EB"/>
    <w:rsid w:val="001D3C15"/>
    <w:rsid w:val="001D3EB2"/>
    <w:rsid w:val="001E1183"/>
    <w:rsid w:val="001E1245"/>
    <w:rsid w:val="001E1810"/>
    <w:rsid w:val="001E40AB"/>
    <w:rsid w:val="0020529C"/>
    <w:rsid w:val="00205D0C"/>
    <w:rsid w:val="00213C6E"/>
    <w:rsid w:val="00216A5B"/>
    <w:rsid w:val="00227F99"/>
    <w:rsid w:val="00243F87"/>
    <w:rsid w:val="002474B3"/>
    <w:rsid w:val="00263F27"/>
    <w:rsid w:val="00266597"/>
    <w:rsid w:val="00272BEB"/>
    <w:rsid w:val="00272EED"/>
    <w:rsid w:val="00276085"/>
    <w:rsid w:val="002826B7"/>
    <w:rsid w:val="002831CE"/>
    <w:rsid w:val="00290FDF"/>
    <w:rsid w:val="002947D8"/>
    <w:rsid w:val="00294BE7"/>
    <w:rsid w:val="002B7FBC"/>
    <w:rsid w:val="002C0894"/>
    <w:rsid w:val="002C5CEA"/>
    <w:rsid w:val="002D2587"/>
    <w:rsid w:val="002D491E"/>
    <w:rsid w:val="002E6E40"/>
    <w:rsid w:val="002F5914"/>
    <w:rsid w:val="002F65C6"/>
    <w:rsid w:val="003120D9"/>
    <w:rsid w:val="00315F0A"/>
    <w:rsid w:val="0032654A"/>
    <w:rsid w:val="003327E9"/>
    <w:rsid w:val="003331A2"/>
    <w:rsid w:val="0034584D"/>
    <w:rsid w:val="00346AD4"/>
    <w:rsid w:val="00372775"/>
    <w:rsid w:val="003A3B8E"/>
    <w:rsid w:val="003A58EB"/>
    <w:rsid w:val="003B517B"/>
    <w:rsid w:val="003B70EE"/>
    <w:rsid w:val="003C335C"/>
    <w:rsid w:val="003D2CB1"/>
    <w:rsid w:val="003D6CFB"/>
    <w:rsid w:val="003E0E2F"/>
    <w:rsid w:val="003E0FF5"/>
    <w:rsid w:val="003F234C"/>
    <w:rsid w:val="00400991"/>
    <w:rsid w:val="00413790"/>
    <w:rsid w:val="00420BBB"/>
    <w:rsid w:val="004221A1"/>
    <w:rsid w:val="00426246"/>
    <w:rsid w:val="00453624"/>
    <w:rsid w:val="00460B11"/>
    <w:rsid w:val="004616F2"/>
    <w:rsid w:val="004661D4"/>
    <w:rsid w:val="00466251"/>
    <w:rsid w:val="004674FE"/>
    <w:rsid w:val="0047046E"/>
    <w:rsid w:val="00471679"/>
    <w:rsid w:val="00482CAD"/>
    <w:rsid w:val="004832F2"/>
    <w:rsid w:val="00491435"/>
    <w:rsid w:val="004966B7"/>
    <w:rsid w:val="004B1DFD"/>
    <w:rsid w:val="004B4928"/>
    <w:rsid w:val="004E2B3D"/>
    <w:rsid w:val="00505DB3"/>
    <w:rsid w:val="005129CE"/>
    <w:rsid w:val="00516D0F"/>
    <w:rsid w:val="00553E9A"/>
    <w:rsid w:val="00557BC5"/>
    <w:rsid w:val="00560954"/>
    <w:rsid w:val="00561DD4"/>
    <w:rsid w:val="00567C50"/>
    <w:rsid w:val="00581360"/>
    <w:rsid w:val="00591387"/>
    <w:rsid w:val="00594E57"/>
    <w:rsid w:val="00596A09"/>
    <w:rsid w:val="005B3A68"/>
    <w:rsid w:val="005C0A08"/>
    <w:rsid w:val="005D798F"/>
    <w:rsid w:val="005E7C2B"/>
    <w:rsid w:val="005F444D"/>
    <w:rsid w:val="005F7124"/>
    <w:rsid w:val="00603E7B"/>
    <w:rsid w:val="00604CEF"/>
    <w:rsid w:val="0061237D"/>
    <w:rsid w:val="00613BC6"/>
    <w:rsid w:val="006165A3"/>
    <w:rsid w:val="00635B54"/>
    <w:rsid w:val="006376F8"/>
    <w:rsid w:val="00666E5D"/>
    <w:rsid w:val="00681D2C"/>
    <w:rsid w:val="0068202A"/>
    <w:rsid w:val="0068389A"/>
    <w:rsid w:val="006A10EE"/>
    <w:rsid w:val="006C7E3E"/>
    <w:rsid w:val="006D160F"/>
    <w:rsid w:val="006E596C"/>
    <w:rsid w:val="006F0DA6"/>
    <w:rsid w:val="006F1188"/>
    <w:rsid w:val="006F59FE"/>
    <w:rsid w:val="006F609C"/>
    <w:rsid w:val="006F62FC"/>
    <w:rsid w:val="00704E09"/>
    <w:rsid w:val="0072678C"/>
    <w:rsid w:val="00731281"/>
    <w:rsid w:val="00735AC2"/>
    <w:rsid w:val="007409F4"/>
    <w:rsid w:val="00741C74"/>
    <w:rsid w:val="0074353E"/>
    <w:rsid w:val="00750031"/>
    <w:rsid w:val="0075752E"/>
    <w:rsid w:val="007803C3"/>
    <w:rsid w:val="007805C0"/>
    <w:rsid w:val="00783A59"/>
    <w:rsid w:val="00785806"/>
    <w:rsid w:val="007A4DAA"/>
    <w:rsid w:val="007B0386"/>
    <w:rsid w:val="007B2ECD"/>
    <w:rsid w:val="007B61B2"/>
    <w:rsid w:val="007D605E"/>
    <w:rsid w:val="007F02CC"/>
    <w:rsid w:val="007F0C7D"/>
    <w:rsid w:val="008017C2"/>
    <w:rsid w:val="008038D0"/>
    <w:rsid w:val="00811284"/>
    <w:rsid w:val="00811ACB"/>
    <w:rsid w:val="008122BD"/>
    <w:rsid w:val="008204F2"/>
    <w:rsid w:val="00827B4F"/>
    <w:rsid w:val="00854341"/>
    <w:rsid w:val="00855FDA"/>
    <w:rsid w:val="00862716"/>
    <w:rsid w:val="008636F5"/>
    <w:rsid w:val="00864267"/>
    <w:rsid w:val="00895481"/>
    <w:rsid w:val="008A15EF"/>
    <w:rsid w:val="008C0BC8"/>
    <w:rsid w:val="008D73EC"/>
    <w:rsid w:val="008E1620"/>
    <w:rsid w:val="008E4813"/>
    <w:rsid w:val="00905658"/>
    <w:rsid w:val="00907835"/>
    <w:rsid w:val="00921069"/>
    <w:rsid w:val="00926D6D"/>
    <w:rsid w:val="00934D46"/>
    <w:rsid w:val="00945B0B"/>
    <w:rsid w:val="00950868"/>
    <w:rsid w:val="009573B1"/>
    <w:rsid w:val="0096055E"/>
    <w:rsid w:val="00977188"/>
    <w:rsid w:val="0098396F"/>
    <w:rsid w:val="009861C4"/>
    <w:rsid w:val="009A1D1C"/>
    <w:rsid w:val="009C3438"/>
    <w:rsid w:val="009C5A37"/>
    <w:rsid w:val="009C6337"/>
    <w:rsid w:val="009C73C8"/>
    <w:rsid w:val="009D1C17"/>
    <w:rsid w:val="009D52D1"/>
    <w:rsid w:val="009F5401"/>
    <w:rsid w:val="009F5CF5"/>
    <w:rsid w:val="00A02699"/>
    <w:rsid w:val="00A04269"/>
    <w:rsid w:val="00A21F19"/>
    <w:rsid w:val="00A261E2"/>
    <w:rsid w:val="00A274B3"/>
    <w:rsid w:val="00A2756F"/>
    <w:rsid w:val="00A34BDA"/>
    <w:rsid w:val="00A34FFB"/>
    <w:rsid w:val="00A3625A"/>
    <w:rsid w:val="00A372D3"/>
    <w:rsid w:val="00A41D44"/>
    <w:rsid w:val="00A4212C"/>
    <w:rsid w:val="00A4327C"/>
    <w:rsid w:val="00A717A2"/>
    <w:rsid w:val="00A804A0"/>
    <w:rsid w:val="00A85C50"/>
    <w:rsid w:val="00AA4EE8"/>
    <w:rsid w:val="00AB7B6D"/>
    <w:rsid w:val="00AE1C2D"/>
    <w:rsid w:val="00AF1C8F"/>
    <w:rsid w:val="00AF7E2C"/>
    <w:rsid w:val="00B022A7"/>
    <w:rsid w:val="00B1183E"/>
    <w:rsid w:val="00B12519"/>
    <w:rsid w:val="00B2201B"/>
    <w:rsid w:val="00B367E9"/>
    <w:rsid w:val="00B41BBD"/>
    <w:rsid w:val="00B4271C"/>
    <w:rsid w:val="00B511DF"/>
    <w:rsid w:val="00B51724"/>
    <w:rsid w:val="00B55755"/>
    <w:rsid w:val="00B65ABA"/>
    <w:rsid w:val="00B71B28"/>
    <w:rsid w:val="00B73EB0"/>
    <w:rsid w:val="00B77CB2"/>
    <w:rsid w:val="00B835E3"/>
    <w:rsid w:val="00B8389E"/>
    <w:rsid w:val="00B85F23"/>
    <w:rsid w:val="00B941CC"/>
    <w:rsid w:val="00BA56C2"/>
    <w:rsid w:val="00BC347E"/>
    <w:rsid w:val="00BD1C82"/>
    <w:rsid w:val="00BD245A"/>
    <w:rsid w:val="00BD399F"/>
    <w:rsid w:val="00BD61E6"/>
    <w:rsid w:val="00BF2EA2"/>
    <w:rsid w:val="00BF5E20"/>
    <w:rsid w:val="00C06A21"/>
    <w:rsid w:val="00C06EEA"/>
    <w:rsid w:val="00C10011"/>
    <w:rsid w:val="00C10A8C"/>
    <w:rsid w:val="00C11FA7"/>
    <w:rsid w:val="00C44377"/>
    <w:rsid w:val="00C5302A"/>
    <w:rsid w:val="00C546F1"/>
    <w:rsid w:val="00C61E8F"/>
    <w:rsid w:val="00C63005"/>
    <w:rsid w:val="00C64391"/>
    <w:rsid w:val="00C7199D"/>
    <w:rsid w:val="00C71D00"/>
    <w:rsid w:val="00C71F3B"/>
    <w:rsid w:val="00C84AE8"/>
    <w:rsid w:val="00C9241D"/>
    <w:rsid w:val="00C97550"/>
    <w:rsid w:val="00C97CFD"/>
    <w:rsid w:val="00CA4946"/>
    <w:rsid w:val="00CB3F48"/>
    <w:rsid w:val="00CB5FA2"/>
    <w:rsid w:val="00CC3841"/>
    <w:rsid w:val="00CD2A37"/>
    <w:rsid w:val="00CD3ADA"/>
    <w:rsid w:val="00CD5310"/>
    <w:rsid w:val="00CE721A"/>
    <w:rsid w:val="00CE7D81"/>
    <w:rsid w:val="00CF23DE"/>
    <w:rsid w:val="00CF696C"/>
    <w:rsid w:val="00CF7074"/>
    <w:rsid w:val="00D101E1"/>
    <w:rsid w:val="00D14E73"/>
    <w:rsid w:val="00D438FC"/>
    <w:rsid w:val="00D50369"/>
    <w:rsid w:val="00D51C02"/>
    <w:rsid w:val="00D536D5"/>
    <w:rsid w:val="00D549C7"/>
    <w:rsid w:val="00D54D9C"/>
    <w:rsid w:val="00D5596E"/>
    <w:rsid w:val="00D708F5"/>
    <w:rsid w:val="00D70ED6"/>
    <w:rsid w:val="00D71F8B"/>
    <w:rsid w:val="00D73EAA"/>
    <w:rsid w:val="00D8524B"/>
    <w:rsid w:val="00DA256C"/>
    <w:rsid w:val="00DD628F"/>
    <w:rsid w:val="00DE01B7"/>
    <w:rsid w:val="00DE1110"/>
    <w:rsid w:val="00DE2FF9"/>
    <w:rsid w:val="00DF1E78"/>
    <w:rsid w:val="00DF4386"/>
    <w:rsid w:val="00E0135B"/>
    <w:rsid w:val="00E20A9C"/>
    <w:rsid w:val="00E27F04"/>
    <w:rsid w:val="00E33B97"/>
    <w:rsid w:val="00E40530"/>
    <w:rsid w:val="00E610FA"/>
    <w:rsid w:val="00E642C9"/>
    <w:rsid w:val="00E6496B"/>
    <w:rsid w:val="00E71763"/>
    <w:rsid w:val="00E734DE"/>
    <w:rsid w:val="00EA10CF"/>
    <w:rsid w:val="00EA7531"/>
    <w:rsid w:val="00EB7EFF"/>
    <w:rsid w:val="00EC5AAE"/>
    <w:rsid w:val="00ED3B98"/>
    <w:rsid w:val="00EF0ACE"/>
    <w:rsid w:val="00EF2132"/>
    <w:rsid w:val="00F104BF"/>
    <w:rsid w:val="00F1799E"/>
    <w:rsid w:val="00F223E4"/>
    <w:rsid w:val="00F2417D"/>
    <w:rsid w:val="00F2460E"/>
    <w:rsid w:val="00F55C8D"/>
    <w:rsid w:val="00F67714"/>
    <w:rsid w:val="00F67B8E"/>
    <w:rsid w:val="00F67C2C"/>
    <w:rsid w:val="00F718AD"/>
    <w:rsid w:val="00FA2DDD"/>
    <w:rsid w:val="00FA3BA9"/>
    <w:rsid w:val="00FA4581"/>
    <w:rsid w:val="00FB2204"/>
    <w:rsid w:val="00FC50FF"/>
    <w:rsid w:val="00FD5668"/>
    <w:rsid w:val="00FE10C8"/>
    <w:rsid w:val="00FE42DA"/>
    <w:rsid w:val="00FE6C1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73EC"/>
    <w:pPr>
      <w:spacing w:after="200" w:line="276" w:lineRule="auto"/>
    </w:pPr>
    <w:rPr>
      <w:lang w:eastAsia="en-US"/>
    </w:rPr>
  </w:style>
  <w:style w:type="paragraph" w:styleId="Nagwek3">
    <w:name w:val="heading 3"/>
    <w:basedOn w:val="Normalny"/>
    <w:link w:val="Nagwek3Znak"/>
    <w:uiPriority w:val="99"/>
    <w:qFormat/>
    <w:locked/>
    <w:rsid w:val="00D71F8B"/>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locked/>
    <w:rsid w:val="00D71F8B"/>
    <w:rPr>
      <w:rFonts w:ascii="Times New Roman" w:hAnsi="Times New Roman" w:cs="Times New Roman"/>
      <w:b/>
      <w:bCs/>
      <w:sz w:val="27"/>
      <w:szCs w:val="27"/>
    </w:rPr>
  </w:style>
  <w:style w:type="paragraph" w:customStyle="1" w:styleId="STANDARDOWY0">
    <w:name w:val="@STANDARDOWY"/>
    <w:basedOn w:val="Normalny"/>
    <w:uiPriority w:val="99"/>
    <w:rsid w:val="00B85F23"/>
    <w:pPr>
      <w:tabs>
        <w:tab w:val="left" w:pos="567"/>
      </w:tabs>
      <w:spacing w:after="0" w:line="360" w:lineRule="auto"/>
      <w:ind w:firstLine="397"/>
      <w:jc w:val="both"/>
    </w:pPr>
    <w:rPr>
      <w:rFonts w:ascii="Times New Roman" w:eastAsia="Times New Roman" w:hAnsi="Times New Roman"/>
      <w:sz w:val="28"/>
      <w:szCs w:val="24"/>
      <w:lang w:eastAsia="pl-PL"/>
    </w:rPr>
  </w:style>
  <w:style w:type="paragraph" w:styleId="Tekstdymka">
    <w:name w:val="Balloon Text"/>
    <w:basedOn w:val="Normalny"/>
    <w:link w:val="TekstdymkaZnak"/>
    <w:uiPriority w:val="99"/>
    <w:semiHidden/>
    <w:rsid w:val="00B85F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B85F23"/>
    <w:rPr>
      <w:rFonts w:ascii="Tahoma" w:hAnsi="Tahoma" w:cs="Tahoma"/>
      <w:sz w:val="16"/>
      <w:szCs w:val="16"/>
    </w:rPr>
  </w:style>
  <w:style w:type="paragraph" w:styleId="Akapitzlist">
    <w:name w:val="List Paragraph"/>
    <w:basedOn w:val="Normalny"/>
    <w:link w:val="AkapitzlistZnak"/>
    <w:uiPriority w:val="99"/>
    <w:qFormat/>
    <w:rsid w:val="004966B7"/>
    <w:pPr>
      <w:ind w:left="708"/>
    </w:pPr>
    <w:rPr>
      <w:sz w:val="20"/>
      <w:szCs w:val="20"/>
      <w:lang w:eastAsia="pl-PL"/>
    </w:rPr>
  </w:style>
  <w:style w:type="character" w:customStyle="1" w:styleId="AkapitzlistZnak">
    <w:name w:val="Akapit z listą Znak"/>
    <w:link w:val="Akapitzlist"/>
    <w:uiPriority w:val="99"/>
    <w:locked/>
    <w:rsid w:val="004966B7"/>
    <w:rPr>
      <w:rFonts w:ascii="Calibri" w:hAnsi="Calibri"/>
    </w:rPr>
  </w:style>
  <w:style w:type="paragraph" w:styleId="Tekstpodstawowy">
    <w:name w:val="Body Text"/>
    <w:basedOn w:val="Normalny"/>
    <w:link w:val="TekstpodstawowyZnak"/>
    <w:uiPriority w:val="99"/>
    <w:rsid w:val="006A10EE"/>
    <w:pPr>
      <w:spacing w:after="0" w:line="360" w:lineRule="auto"/>
      <w:jc w:val="both"/>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uiPriority w:val="99"/>
    <w:locked/>
    <w:rsid w:val="006A10EE"/>
    <w:rPr>
      <w:rFonts w:ascii="Times New Roman" w:hAnsi="Times New Roman" w:cs="Times New Roman"/>
      <w:sz w:val="20"/>
      <w:szCs w:val="20"/>
      <w:lang w:eastAsia="pl-PL"/>
    </w:rPr>
  </w:style>
  <w:style w:type="paragraph" w:customStyle="1" w:styleId="Default">
    <w:name w:val="Default"/>
    <w:uiPriority w:val="99"/>
    <w:rsid w:val="006A10EE"/>
    <w:pPr>
      <w:autoSpaceDE w:val="0"/>
      <w:autoSpaceDN w:val="0"/>
      <w:adjustRightInd w:val="0"/>
    </w:pPr>
    <w:rPr>
      <w:rFonts w:ascii="Times New Roman" w:eastAsia="Times New Roman" w:hAnsi="Times New Roman"/>
      <w:color w:val="000000"/>
      <w:sz w:val="24"/>
      <w:szCs w:val="24"/>
    </w:rPr>
  </w:style>
  <w:style w:type="paragraph" w:styleId="Tekstpodstawowywcity2">
    <w:name w:val="Body Text Indent 2"/>
    <w:basedOn w:val="Normalny"/>
    <w:link w:val="Tekstpodstawowywcity2Znak"/>
    <w:uiPriority w:val="99"/>
    <w:rsid w:val="002947D8"/>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2947D8"/>
    <w:rPr>
      <w:rFonts w:ascii="Calibri" w:hAnsi="Calibri" w:cs="Times New Roman"/>
    </w:rPr>
  </w:style>
  <w:style w:type="paragraph" w:customStyle="1" w:styleId="Wylicz">
    <w:name w:val="Wylicz"/>
    <w:basedOn w:val="Normalny"/>
    <w:uiPriority w:val="99"/>
    <w:rsid w:val="002947D8"/>
    <w:pPr>
      <w:numPr>
        <w:numId w:val="1"/>
      </w:numPr>
      <w:spacing w:after="120"/>
    </w:pPr>
  </w:style>
  <w:style w:type="character" w:styleId="Pogrubienie">
    <w:name w:val="Strong"/>
    <w:basedOn w:val="Domylnaczcionkaakapitu"/>
    <w:uiPriority w:val="99"/>
    <w:qFormat/>
    <w:rsid w:val="00CC3841"/>
    <w:rPr>
      <w:rFonts w:cs="Times New Roman"/>
      <w:b/>
    </w:rPr>
  </w:style>
  <w:style w:type="paragraph" w:customStyle="1" w:styleId="wylicz0">
    <w:name w:val="wylicz"/>
    <w:basedOn w:val="Normalny"/>
    <w:uiPriority w:val="99"/>
    <w:rsid w:val="00CC3841"/>
    <w:pPr>
      <w:tabs>
        <w:tab w:val="num" w:pos="360"/>
      </w:tabs>
      <w:spacing w:after="120"/>
      <w:ind w:left="283" w:hanging="283"/>
    </w:pPr>
    <w:rPr>
      <w:rFonts w:eastAsia="Times New Roman"/>
      <w:lang w:eastAsia="pl-PL"/>
    </w:rPr>
  </w:style>
  <w:style w:type="paragraph" w:styleId="NormalnyWeb">
    <w:name w:val="Normal (Web)"/>
    <w:basedOn w:val="Normalny"/>
    <w:uiPriority w:val="99"/>
    <w:rsid w:val="007F0C7D"/>
    <w:pPr>
      <w:spacing w:before="100" w:beforeAutospacing="1" w:after="100" w:afterAutospacing="1" w:line="240" w:lineRule="auto"/>
    </w:pPr>
    <w:rPr>
      <w:rFonts w:ascii="Times New Roman" w:hAnsi="Times New Roman"/>
      <w:sz w:val="24"/>
      <w:szCs w:val="24"/>
      <w:lang w:eastAsia="pl-PL"/>
    </w:rPr>
  </w:style>
  <w:style w:type="paragraph" w:styleId="Zwykytekst">
    <w:name w:val="Plain Text"/>
    <w:basedOn w:val="Normalny"/>
    <w:link w:val="ZwykytekstZnak"/>
    <w:uiPriority w:val="99"/>
    <w:rsid w:val="004674FE"/>
  </w:style>
  <w:style w:type="character" w:customStyle="1" w:styleId="ZwykytekstZnak">
    <w:name w:val="Zwykły tekst Znak"/>
    <w:basedOn w:val="Domylnaczcionkaakapitu"/>
    <w:link w:val="Zwykytekst"/>
    <w:uiPriority w:val="99"/>
    <w:locked/>
    <w:rsid w:val="004674FE"/>
    <w:rPr>
      <w:rFonts w:ascii="Calibri" w:hAnsi="Calibri" w:cs="Times New Roman"/>
    </w:rPr>
  </w:style>
  <w:style w:type="paragraph" w:styleId="Tekstprzypisudolnego">
    <w:name w:val="footnote text"/>
    <w:basedOn w:val="Normalny"/>
    <w:link w:val="TekstprzypisudolnegoZnak"/>
    <w:uiPriority w:val="99"/>
    <w:rsid w:val="0032654A"/>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locked/>
    <w:rsid w:val="0032654A"/>
    <w:rPr>
      <w:rFonts w:ascii="Times New Roman" w:hAnsi="Times New Roman" w:cs="Times New Roman"/>
      <w:sz w:val="20"/>
      <w:szCs w:val="20"/>
      <w:lang w:eastAsia="pl-PL"/>
    </w:rPr>
  </w:style>
  <w:style w:type="character" w:styleId="Odwoanieprzypisudolnego">
    <w:name w:val="footnote reference"/>
    <w:basedOn w:val="Domylnaczcionkaakapitu"/>
    <w:uiPriority w:val="99"/>
    <w:rsid w:val="0032654A"/>
    <w:rPr>
      <w:rFonts w:cs="Times New Roman"/>
      <w:vertAlign w:val="superscript"/>
    </w:rPr>
  </w:style>
  <w:style w:type="paragraph" w:customStyle="1" w:styleId="Pytanie">
    <w:name w:val="Pytanie"/>
    <w:basedOn w:val="Normalny"/>
    <w:uiPriority w:val="99"/>
    <w:rsid w:val="0032654A"/>
    <w:rPr>
      <w:b/>
    </w:rPr>
  </w:style>
  <w:style w:type="character" w:styleId="Uwydatnienie">
    <w:name w:val="Emphasis"/>
    <w:basedOn w:val="Domylnaczcionkaakapitu"/>
    <w:uiPriority w:val="99"/>
    <w:qFormat/>
    <w:rsid w:val="00934D46"/>
    <w:rPr>
      <w:rFonts w:cs="Times New Roman"/>
      <w:i/>
    </w:rPr>
  </w:style>
  <w:style w:type="character" w:styleId="Hipercze">
    <w:name w:val="Hyperlink"/>
    <w:basedOn w:val="Domylnaczcionkaakapitu"/>
    <w:uiPriority w:val="99"/>
    <w:rsid w:val="00934D46"/>
    <w:rPr>
      <w:rFonts w:cs="Times New Roman"/>
      <w:color w:val="0000FF"/>
      <w:u w:val="single"/>
    </w:rPr>
  </w:style>
  <w:style w:type="character" w:styleId="Odwoaniedokomentarza">
    <w:name w:val="annotation reference"/>
    <w:basedOn w:val="Domylnaczcionkaakapitu"/>
    <w:uiPriority w:val="99"/>
    <w:semiHidden/>
    <w:rsid w:val="00B1183E"/>
    <w:rPr>
      <w:rFonts w:cs="Times New Roman"/>
      <w:sz w:val="16"/>
      <w:szCs w:val="16"/>
    </w:rPr>
  </w:style>
  <w:style w:type="paragraph" w:styleId="Tekstkomentarza">
    <w:name w:val="annotation text"/>
    <w:basedOn w:val="Normalny"/>
    <w:link w:val="TekstkomentarzaZnak"/>
    <w:uiPriority w:val="99"/>
    <w:semiHidden/>
    <w:rsid w:val="00B1183E"/>
    <w:rPr>
      <w:sz w:val="20"/>
      <w:szCs w:val="20"/>
    </w:rPr>
  </w:style>
  <w:style w:type="character" w:customStyle="1" w:styleId="TekstkomentarzaZnak">
    <w:name w:val="Tekst komentarza Znak"/>
    <w:basedOn w:val="Domylnaczcionkaakapitu"/>
    <w:link w:val="Tekstkomentarza"/>
    <w:uiPriority w:val="99"/>
    <w:semiHidden/>
    <w:locked/>
    <w:rsid w:val="00A717A2"/>
    <w:rPr>
      <w:rFonts w:cs="Times New Roman"/>
      <w:sz w:val="20"/>
      <w:szCs w:val="20"/>
      <w:lang w:eastAsia="en-US"/>
    </w:rPr>
  </w:style>
  <w:style w:type="paragraph" w:styleId="Tematkomentarza">
    <w:name w:val="annotation subject"/>
    <w:basedOn w:val="Tekstkomentarza"/>
    <w:next w:val="Tekstkomentarza"/>
    <w:link w:val="TematkomentarzaZnak"/>
    <w:uiPriority w:val="99"/>
    <w:semiHidden/>
    <w:rsid w:val="00B1183E"/>
    <w:rPr>
      <w:b/>
      <w:bCs/>
    </w:rPr>
  </w:style>
  <w:style w:type="character" w:customStyle="1" w:styleId="TematkomentarzaZnak">
    <w:name w:val="Temat komentarza Znak"/>
    <w:basedOn w:val="TekstkomentarzaZnak"/>
    <w:link w:val="Tematkomentarza"/>
    <w:uiPriority w:val="99"/>
    <w:semiHidden/>
    <w:locked/>
    <w:rsid w:val="00A717A2"/>
    <w:rPr>
      <w:rFonts w:cs="Times New Roman"/>
      <w:b/>
      <w:bCs/>
      <w:sz w:val="20"/>
      <w:szCs w:val="20"/>
      <w:lang w:eastAsia="en-US"/>
    </w:rPr>
  </w:style>
  <w:style w:type="paragraph" w:customStyle="1" w:styleId="mb10">
    <w:name w:val="mb10"/>
    <w:basedOn w:val="Normalny"/>
    <w:uiPriority w:val="99"/>
    <w:rsid w:val="000D4913"/>
    <w:pPr>
      <w:spacing w:before="100" w:beforeAutospacing="1" w:after="100" w:afterAutospacing="1" w:line="240" w:lineRule="auto"/>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294BE7"/>
    <w:rPr>
      <w:sz w:val="20"/>
      <w:szCs w:val="20"/>
    </w:rPr>
  </w:style>
  <w:style w:type="character" w:customStyle="1" w:styleId="TekstprzypisukocowegoZnak">
    <w:name w:val="Tekst przypisu końcowego Znak"/>
    <w:basedOn w:val="Domylnaczcionkaakapitu"/>
    <w:link w:val="Tekstprzypisukocowego"/>
    <w:uiPriority w:val="99"/>
    <w:semiHidden/>
    <w:rsid w:val="00294BE7"/>
    <w:rPr>
      <w:sz w:val="20"/>
      <w:szCs w:val="20"/>
      <w:lang w:eastAsia="en-US"/>
    </w:rPr>
  </w:style>
  <w:style w:type="character" w:styleId="Odwoanieprzypisukocowego">
    <w:name w:val="endnote reference"/>
    <w:basedOn w:val="Domylnaczcionkaakapitu"/>
    <w:uiPriority w:val="99"/>
    <w:semiHidden/>
    <w:unhideWhenUsed/>
    <w:rsid w:val="00294BE7"/>
    <w:rPr>
      <w:vertAlign w:val="superscript"/>
    </w:rPr>
  </w:style>
  <w:style w:type="paragraph" w:styleId="Nagwek">
    <w:name w:val="header"/>
    <w:basedOn w:val="Normalny"/>
    <w:link w:val="NagwekZnak"/>
    <w:uiPriority w:val="99"/>
    <w:unhideWhenUsed/>
    <w:rsid w:val="006165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65A3"/>
    <w:rPr>
      <w:lang w:eastAsia="en-US"/>
    </w:rPr>
  </w:style>
  <w:style w:type="paragraph" w:styleId="Stopka">
    <w:name w:val="footer"/>
    <w:basedOn w:val="Normalny"/>
    <w:link w:val="StopkaZnak"/>
    <w:uiPriority w:val="99"/>
    <w:unhideWhenUsed/>
    <w:rsid w:val="006165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65A3"/>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73EC"/>
    <w:pPr>
      <w:spacing w:after="200" w:line="276" w:lineRule="auto"/>
    </w:pPr>
    <w:rPr>
      <w:lang w:eastAsia="en-US"/>
    </w:rPr>
  </w:style>
  <w:style w:type="paragraph" w:styleId="Nagwek3">
    <w:name w:val="heading 3"/>
    <w:basedOn w:val="Normalny"/>
    <w:link w:val="Nagwek3Znak"/>
    <w:uiPriority w:val="99"/>
    <w:qFormat/>
    <w:locked/>
    <w:rsid w:val="00D71F8B"/>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locked/>
    <w:rsid w:val="00D71F8B"/>
    <w:rPr>
      <w:rFonts w:ascii="Times New Roman" w:hAnsi="Times New Roman" w:cs="Times New Roman"/>
      <w:b/>
      <w:bCs/>
      <w:sz w:val="27"/>
      <w:szCs w:val="27"/>
    </w:rPr>
  </w:style>
  <w:style w:type="paragraph" w:customStyle="1" w:styleId="STANDARDOWY0">
    <w:name w:val="@STANDARDOWY"/>
    <w:basedOn w:val="Normalny"/>
    <w:uiPriority w:val="99"/>
    <w:rsid w:val="00B85F23"/>
    <w:pPr>
      <w:tabs>
        <w:tab w:val="left" w:pos="567"/>
      </w:tabs>
      <w:spacing w:after="0" w:line="360" w:lineRule="auto"/>
      <w:ind w:firstLine="397"/>
      <w:jc w:val="both"/>
    </w:pPr>
    <w:rPr>
      <w:rFonts w:ascii="Times New Roman" w:eastAsia="Times New Roman" w:hAnsi="Times New Roman"/>
      <w:sz w:val="28"/>
      <w:szCs w:val="24"/>
      <w:lang w:eastAsia="pl-PL"/>
    </w:rPr>
  </w:style>
  <w:style w:type="paragraph" w:styleId="Tekstdymka">
    <w:name w:val="Balloon Text"/>
    <w:basedOn w:val="Normalny"/>
    <w:link w:val="TekstdymkaZnak"/>
    <w:uiPriority w:val="99"/>
    <w:semiHidden/>
    <w:rsid w:val="00B85F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B85F23"/>
    <w:rPr>
      <w:rFonts w:ascii="Tahoma" w:hAnsi="Tahoma" w:cs="Tahoma"/>
      <w:sz w:val="16"/>
      <w:szCs w:val="16"/>
    </w:rPr>
  </w:style>
  <w:style w:type="paragraph" w:styleId="Akapitzlist">
    <w:name w:val="List Paragraph"/>
    <w:basedOn w:val="Normalny"/>
    <w:link w:val="AkapitzlistZnak"/>
    <w:uiPriority w:val="99"/>
    <w:qFormat/>
    <w:rsid w:val="004966B7"/>
    <w:pPr>
      <w:ind w:left="708"/>
    </w:pPr>
    <w:rPr>
      <w:sz w:val="20"/>
      <w:szCs w:val="20"/>
      <w:lang w:eastAsia="pl-PL"/>
    </w:rPr>
  </w:style>
  <w:style w:type="character" w:customStyle="1" w:styleId="AkapitzlistZnak">
    <w:name w:val="Akapit z listą Znak"/>
    <w:link w:val="Akapitzlist"/>
    <w:uiPriority w:val="99"/>
    <w:locked/>
    <w:rsid w:val="004966B7"/>
    <w:rPr>
      <w:rFonts w:ascii="Calibri" w:hAnsi="Calibri"/>
    </w:rPr>
  </w:style>
  <w:style w:type="paragraph" w:styleId="Tekstpodstawowy">
    <w:name w:val="Body Text"/>
    <w:basedOn w:val="Normalny"/>
    <w:link w:val="TekstpodstawowyZnak"/>
    <w:uiPriority w:val="99"/>
    <w:rsid w:val="006A10EE"/>
    <w:pPr>
      <w:spacing w:after="0" w:line="360" w:lineRule="auto"/>
      <w:jc w:val="both"/>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uiPriority w:val="99"/>
    <w:locked/>
    <w:rsid w:val="006A10EE"/>
    <w:rPr>
      <w:rFonts w:ascii="Times New Roman" w:hAnsi="Times New Roman" w:cs="Times New Roman"/>
      <w:sz w:val="20"/>
      <w:szCs w:val="20"/>
      <w:lang w:eastAsia="pl-PL"/>
    </w:rPr>
  </w:style>
  <w:style w:type="paragraph" w:customStyle="1" w:styleId="Default">
    <w:name w:val="Default"/>
    <w:uiPriority w:val="99"/>
    <w:rsid w:val="006A10EE"/>
    <w:pPr>
      <w:autoSpaceDE w:val="0"/>
      <w:autoSpaceDN w:val="0"/>
      <w:adjustRightInd w:val="0"/>
    </w:pPr>
    <w:rPr>
      <w:rFonts w:ascii="Times New Roman" w:eastAsia="Times New Roman" w:hAnsi="Times New Roman"/>
      <w:color w:val="000000"/>
      <w:sz w:val="24"/>
      <w:szCs w:val="24"/>
    </w:rPr>
  </w:style>
  <w:style w:type="paragraph" w:styleId="Tekstpodstawowywcity2">
    <w:name w:val="Body Text Indent 2"/>
    <w:basedOn w:val="Normalny"/>
    <w:link w:val="Tekstpodstawowywcity2Znak"/>
    <w:uiPriority w:val="99"/>
    <w:rsid w:val="002947D8"/>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2947D8"/>
    <w:rPr>
      <w:rFonts w:ascii="Calibri" w:hAnsi="Calibri" w:cs="Times New Roman"/>
    </w:rPr>
  </w:style>
  <w:style w:type="paragraph" w:customStyle="1" w:styleId="Wylicz">
    <w:name w:val="Wylicz"/>
    <w:basedOn w:val="Normalny"/>
    <w:uiPriority w:val="99"/>
    <w:rsid w:val="002947D8"/>
    <w:pPr>
      <w:numPr>
        <w:numId w:val="1"/>
      </w:numPr>
      <w:spacing w:after="120"/>
    </w:pPr>
  </w:style>
  <w:style w:type="character" w:styleId="Pogrubienie">
    <w:name w:val="Strong"/>
    <w:basedOn w:val="Domylnaczcionkaakapitu"/>
    <w:uiPriority w:val="99"/>
    <w:qFormat/>
    <w:rsid w:val="00CC3841"/>
    <w:rPr>
      <w:rFonts w:cs="Times New Roman"/>
      <w:b/>
    </w:rPr>
  </w:style>
  <w:style w:type="paragraph" w:customStyle="1" w:styleId="wylicz0">
    <w:name w:val="wylicz"/>
    <w:basedOn w:val="Normalny"/>
    <w:uiPriority w:val="99"/>
    <w:rsid w:val="00CC3841"/>
    <w:pPr>
      <w:tabs>
        <w:tab w:val="num" w:pos="360"/>
      </w:tabs>
      <w:spacing w:after="120"/>
      <w:ind w:left="283" w:hanging="283"/>
    </w:pPr>
    <w:rPr>
      <w:rFonts w:eastAsia="Times New Roman"/>
      <w:lang w:eastAsia="pl-PL"/>
    </w:rPr>
  </w:style>
  <w:style w:type="paragraph" w:styleId="NormalnyWeb">
    <w:name w:val="Normal (Web)"/>
    <w:basedOn w:val="Normalny"/>
    <w:uiPriority w:val="99"/>
    <w:rsid w:val="007F0C7D"/>
    <w:pPr>
      <w:spacing w:before="100" w:beforeAutospacing="1" w:after="100" w:afterAutospacing="1" w:line="240" w:lineRule="auto"/>
    </w:pPr>
    <w:rPr>
      <w:rFonts w:ascii="Times New Roman" w:hAnsi="Times New Roman"/>
      <w:sz w:val="24"/>
      <w:szCs w:val="24"/>
      <w:lang w:eastAsia="pl-PL"/>
    </w:rPr>
  </w:style>
  <w:style w:type="paragraph" w:styleId="Zwykytekst">
    <w:name w:val="Plain Text"/>
    <w:basedOn w:val="Normalny"/>
    <w:link w:val="ZwykytekstZnak"/>
    <w:uiPriority w:val="99"/>
    <w:rsid w:val="004674FE"/>
  </w:style>
  <w:style w:type="character" w:customStyle="1" w:styleId="ZwykytekstZnak">
    <w:name w:val="Zwykły tekst Znak"/>
    <w:basedOn w:val="Domylnaczcionkaakapitu"/>
    <w:link w:val="Zwykytekst"/>
    <w:uiPriority w:val="99"/>
    <w:locked/>
    <w:rsid w:val="004674FE"/>
    <w:rPr>
      <w:rFonts w:ascii="Calibri" w:hAnsi="Calibri" w:cs="Times New Roman"/>
    </w:rPr>
  </w:style>
  <w:style w:type="paragraph" w:styleId="Tekstprzypisudolnego">
    <w:name w:val="footnote text"/>
    <w:basedOn w:val="Normalny"/>
    <w:link w:val="TekstprzypisudolnegoZnak"/>
    <w:uiPriority w:val="99"/>
    <w:rsid w:val="0032654A"/>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locked/>
    <w:rsid w:val="0032654A"/>
    <w:rPr>
      <w:rFonts w:ascii="Times New Roman" w:hAnsi="Times New Roman" w:cs="Times New Roman"/>
      <w:sz w:val="20"/>
      <w:szCs w:val="20"/>
      <w:lang w:eastAsia="pl-PL"/>
    </w:rPr>
  </w:style>
  <w:style w:type="character" w:styleId="Odwoanieprzypisudolnego">
    <w:name w:val="footnote reference"/>
    <w:basedOn w:val="Domylnaczcionkaakapitu"/>
    <w:uiPriority w:val="99"/>
    <w:rsid w:val="0032654A"/>
    <w:rPr>
      <w:rFonts w:cs="Times New Roman"/>
      <w:vertAlign w:val="superscript"/>
    </w:rPr>
  </w:style>
  <w:style w:type="paragraph" w:customStyle="1" w:styleId="Pytanie">
    <w:name w:val="Pytanie"/>
    <w:basedOn w:val="Normalny"/>
    <w:uiPriority w:val="99"/>
    <w:rsid w:val="0032654A"/>
    <w:rPr>
      <w:b/>
    </w:rPr>
  </w:style>
  <w:style w:type="character" w:styleId="Uwydatnienie">
    <w:name w:val="Emphasis"/>
    <w:basedOn w:val="Domylnaczcionkaakapitu"/>
    <w:uiPriority w:val="99"/>
    <w:qFormat/>
    <w:rsid w:val="00934D46"/>
    <w:rPr>
      <w:rFonts w:cs="Times New Roman"/>
      <w:i/>
    </w:rPr>
  </w:style>
  <w:style w:type="character" w:styleId="Hipercze">
    <w:name w:val="Hyperlink"/>
    <w:basedOn w:val="Domylnaczcionkaakapitu"/>
    <w:uiPriority w:val="99"/>
    <w:rsid w:val="00934D46"/>
    <w:rPr>
      <w:rFonts w:cs="Times New Roman"/>
      <w:color w:val="0000FF"/>
      <w:u w:val="single"/>
    </w:rPr>
  </w:style>
  <w:style w:type="character" w:styleId="Odwoaniedokomentarza">
    <w:name w:val="annotation reference"/>
    <w:basedOn w:val="Domylnaczcionkaakapitu"/>
    <w:uiPriority w:val="99"/>
    <w:semiHidden/>
    <w:rsid w:val="00B1183E"/>
    <w:rPr>
      <w:rFonts w:cs="Times New Roman"/>
      <w:sz w:val="16"/>
      <w:szCs w:val="16"/>
    </w:rPr>
  </w:style>
  <w:style w:type="paragraph" w:styleId="Tekstkomentarza">
    <w:name w:val="annotation text"/>
    <w:basedOn w:val="Normalny"/>
    <w:link w:val="TekstkomentarzaZnak"/>
    <w:uiPriority w:val="99"/>
    <w:semiHidden/>
    <w:rsid w:val="00B1183E"/>
    <w:rPr>
      <w:sz w:val="20"/>
      <w:szCs w:val="20"/>
    </w:rPr>
  </w:style>
  <w:style w:type="character" w:customStyle="1" w:styleId="TekstkomentarzaZnak">
    <w:name w:val="Tekst komentarza Znak"/>
    <w:basedOn w:val="Domylnaczcionkaakapitu"/>
    <w:link w:val="Tekstkomentarza"/>
    <w:uiPriority w:val="99"/>
    <w:semiHidden/>
    <w:locked/>
    <w:rsid w:val="00A717A2"/>
    <w:rPr>
      <w:rFonts w:cs="Times New Roman"/>
      <w:sz w:val="20"/>
      <w:szCs w:val="20"/>
      <w:lang w:eastAsia="en-US"/>
    </w:rPr>
  </w:style>
  <w:style w:type="paragraph" w:styleId="Tematkomentarza">
    <w:name w:val="annotation subject"/>
    <w:basedOn w:val="Tekstkomentarza"/>
    <w:next w:val="Tekstkomentarza"/>
    <w:link w:val="TematkomentarzaZnak"/>
    <w:uiPriority w:val="99"/>
    <w:semiHidden/>
    <w:rsid w:val="00B1183E"/>
    <w:rPr>
      <w:b/>
      <w:bCs/>
    </w:rPr>
  </w:style>
  <w:style w:type="character" w:customStyle="1" w:styleId="TematkomentarzaZnak">
    <w:name w:val="Temat komentarza Znak"/>
    <w:basedOn w:val="TekstkomentarzaZnak"/>
    <w:link w:val="Tematkomentarza"/>
    <w:uiPriority w:val="99"/>
    <w:semiHidden/>
    <w:locked/>
    <w:rsid w:val="00A717A2"/>
    <w:rPr>
      <w:rFonts w:cs="Times New Roman"/>
      <w:b/>
      <w:bCs/>
      <w:sz w:val="20"/>
      <w:szCs w:val="20"/>
      <w:lang w:eastAsia="en-US"/>
    </w:rPr>
  </w:style>
  <w:style w:type="paragraph" w:customStyle="1" w:styleId="mb10">
    <w:name w:val="mb10"/>
    <w:basedOn w:val="Normalny"/>
    <w:uiPriority w:val="99"/>
    <w:rsid w:val="000D4913"/>
    <w:pPr>
      <w:spacing w:before="100" w:beforeAutospacing="1" w:after="100" w:afterAutospacing="1" w:line="240" w:lineRule="auto"/>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294BE7"/>
    <w:rPr>
      <w:sz w:val="20"/>
      <w:szCs w:val="20"/>
    </w:rPr>
  </w:style>
  <w:style w:type="character" w:customStyle="1" w:styleId="TekstprzypisukocowegoZnak">
    <w:name w:val="Tekst przypisu końcowego Znak"/>
    <w:basedOn w:val="Domylnaczcionkaakapitu"/>
    <w:link w:val="Tekstprzypisukocowego"/>
    <w:uiPriority w:val="99"/>
    <w:semiHidden/>
    <w:rsid w:val="00294BE7"/>
    <w:rPr>
      <w:sz w:val="20"/>
      <w:szCs w:val="20"/>
      <w:lang w:eastAsia="en-US"/>
    </w:rPr>
  </w:style>
  <w:style w:type="character" w:styleId="Odwoanieprzypisukocowego">
    <w:name w:val="endnote reference"/>
    <w:basedOn w:val="Domylnaczcionkaakapitu"/>
    <w:uiPriority w:val="99"/>
    <w:semiHidden/>
    <w:unhideWhenUsed/>
    <w:rsid w:val="00294BE7"/>
    <w:rPr>
      <w:vertAlign w:val="superscript"/>
    </w:rPr>
  </w:style>
  <w:style w:type="paragraph" w:styleId="Nagwek">
    <w:name w:val="header"/>
    <w:basedOn w:val="Normalny"/>
    <w:link w:val="NagwekZnak"/>
    <w:uiPriority w:val="99"/>
    <w:unhideWhenUsed/>
    <w:rsid w:val="006165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65A3"/>
    <w:rPr>
      <w:lang w:eastAsia="en-US"/>
    </w:rPr>
  </w:style>
  <w:style w:type="paragraph" w:styleId="Stopka">
    <w:name w:val="footer"/>
    <w:basedOn w:val="Normalny"/>
    <w:link w:val="StopkaZnak"/>
    <w:uiPriority w:val="99"/>
    <w:unhideWhenUsed/>
    <w:rsid w:val="006165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65A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7126">
      <w:bodyDiv w:val="1"/>
      <w:marLeft w:val="0"/>
      <w:marRight w:val="0"/>
      <w:marTop w:val="0"/>
      <w:marBottom w:val="0"/>
      <w:divBdr>
        <w:top w:val="none" w:sz="0" w:space="0" w:color="auto"/>
        <w:left w:val="none" w:sz="0" w:space="0" w:color="auto"/>
        <w:bottom w:val="none" w:sz="0" w:space="0" w:color="auto"/>
        <w:right w:val="none" w:sz="0" w:space="0" w:color="auto"/>
      </w:divBdr>
    </w:div>
    <w:div w:id="296687101">
      <w:bodyDiv w:val="1"/>
      <w:marLeft w:val="0"/>
      <w:marRight w:val="0"/>
      <w:marTop w:val="0"/>
      <w:marBottom w:val="0"/>
      <w:divBdr>
        <w:top w:val="none" w:sz="0" w:space="0" w:color="auto"/>
        <w:left w:val="none" w:sz="0" w:space="0" w:color="auto"/>
        <w:bottom w:val="none" w:sz="0" w:space="0" w:color="auto"/>
        <w:right w:val="none" w:sz="0" w:space="0" w:color="auto"/>
      </w:divBdr>
    </w:div>
    <w:div w:id="1090349549">
      <w:bodyDiv w:val="1"/>
      <w:marLeft w:val="0"/>
      <w:marRight w:val="0"/>
      <w:marTop w:val="0"/>
      <w:marBottom w:val="0"/>
      <w:divBdr>
        <w:top w:val="none" w:sz="0" w:space="0" w:color="auto"/>
        <w:left w:val="none" w:sz="0" w:space="0" w:color="auto"/>
        <w:bottom w:val="none" w:sz="0" w:space="0" w:color="auto"/>
        <w:right w:val="none" w:sz="0" w:space="0" w:color="auto"/>
      </w:divBdr>
    </w:div>
    <w:div w:id="1193614773">
      <w:bodyDiv w:val="1"/>
      <w:marLeft w:val="0"/>
      <w:marRight w:val="0"/>
      <w:marTop w:val="0"/>
      <w:marBottom w:val="0"/>
      <w:divBdr>
        <w:top w:val="none" w:sz="0" w:space="0" w:color="auto"/>
        <w:left w:val="none" w:sz="0" w:space="0" w:color="auto"/>
        <w:bottom w:val="none" w:sz="0" w:space="0" w:color="auto"/>
        <w:right w:val="none" w:sz="0" w:space="0" w:color="auto"/>
      </w:divBdr>
    </w:div>
    <w:div w:id="1266769083">
      <w:bodyDiv w:val="1"/>
      <w:marLeft w:val="0"/>
      <w:marRight w:val="0"/>
      <w:marTop w:val="0"/>
      <w:marBottom w:val="0"/>
      <w:divBdr>
        <w:top w:val="none" w:sz="0" w:space="0" w:color="auto"/>
        <w:left w:val="none" w:sz="0" w:space="0" w:color="auto"/>
        <w:bottom w:val="none" w:sz="0" w:space="0" w:color="auto"/>
        <w:right w:val="none" w:sz="0" w:space="0" w:color="auto"/>
      </w:divBdr>
    </w:div>
    <w:div w:id="1367952550">
      <w:bodyDiv w:val="1"/>
      <w:marLeft w:val="0"/>
      <w:marRight w:val="0"/>
      <w:marTop w:val="0"/>
      <w:marBottom w:val="0"/>
      <w:divBdr>
        <w:top w:val="none" w:sz="0" w:space="0" w:color="auto"/>
        <w:left w:val="none" w:sz="0" w:space="0" w:color="auto"/>
        <w:bottom w:val="none" w:sz="0" w:space="0" w:color="auto"/>
        <w:right w:val="none" w:sz="0" w:space="0" w:color="auto"/>
      </w:divBdr>
    </w:div>
    <w:div w:id="1487429408">
      <w:bodyDiv w:val="1"/>
      <w:marLeft w:val="0"/>
      <w:marRight w:val="0"/>
      <w:marTop w:val="0"/>
      <w:marBottom w:val="0"/>
      <w:divBdr>
        <w:top w:val="none" w:sz="0" w:space="0" w:color="auto"/>
        <w:left w:val="none" w:sz="0" w:space="0" w:color="auto"/>
        <w:bottom w:val="none" w:sz="0" w:space="0" w:color="auto"/>
        <w:right w:val="none" w:sz="0" w:space="0" w:color="auto"/>
      </w:divBdr>
    </w:div>
    <w:div w:id="1515419536">
      <w:marLeft w:val="0"/>
      <w:marRight w:val="0"/>
      <w:marTop w:val="0"/>
      <w:marBottom w:val="0"/>
      <w:divBdr>
        <w:top w:val="none" w:sz="0" w:space="0" w:color="auto"/>
        <w:left w:val="none" w:sz="0" w:space="0" w:color="auto"/>
        <w:bottom w:val="none" w:sz="0" w:space="0" w:color="auto"/>
        <w:right w:val="none" w:sz="0" w:space="0" w:color="auto"/>
      </w:divBdr>
    </w:div>
    <w:div w:id="1515419537">
      <w:marLeft w:val="0"/>
      <w:marRight w:val="0"/>
      <w:marTop w:val="0"/>
      <w:marBottom w:val="0"/>
      <w:divBdr>
        <w:top w:val="none" w:sz="0" w:space="0" w:color="auto"/>
        <w:left w:val="none" w:sz="0" w:space="0" w:color="auto"/>
        <w:bottom w:val="none" w:sz="0" w:space="0" w:color="auto"/>
        <w:right w:val="none" w:sz="0" w:space="0" w:color="auto"/>
      </w:divBdr>
    </w:div>
    <w:div w:id="1515419538">
      <w:marLeft w:val="0"/>
      <w:marRight w:val="0"/>
      <w:marTop w:val="0"/>
      <w:marBottom w:val="0"/>
      <w:divBdr>
        <w:top w:val="none" w:sz="0" w:space="0" w:color="auto"/>
        <w:left w:val="none" w:sz="0" w:space="0" w:color="auto"/>
        <w:bottom w:val="none" w:sz="0" w:space="0" w:color="auto"/>
        <w:right w:val="none" w:sz="0" w:space="0" w:color="auto"/>
      </w:divBdr>
    </w:div>
    <w:div w:id="1515419539">
      <w:marLeft w:val="0"/>
      <w:marRight w:val="0"/>
      <w:marTop w:val="0"/>
      <w:marBottom w:val="0"/>
      <w:divBdr>
        <w:top w:val="none" w:sz="0" w:space="0" w:color="auto"/>
        <w:left w:val="none" w:sz="0" w:space="0" w:color="auto"/>
        <w:bottom w:val="none" w:sz="0" w:space="0" w:color="auto"/>
        <w:right w:val="none" w:sz="0" w:space="0" w:color="auto"/>
      </w:divBdr>
    </w:div>
    <w:div w:id="1515419540">
      <w:marLeft w:val="0"/>
      <w:marRight w:val="0"/>
      <w:marTop w:val="0"/>
      <w:marBottom w:val="0"/>
      <w:divBdr>
        <w:top w:val="none" w:sz="0" w:space="0" w:color="auto"/>
        <w:left w:val="none" w:sz="0" w:space="0" w:color="auto"/>
        <w:bottom w:val="none" w:sz="0" w:space="0" w:color="auto"/>
        <w:right w:val="none" w:sz="0" w:space="0" w:color="auto"/>
      </w:divBdr>
    </w:div>
    <w:div w:id="1515419541">
      <w:marLeft w:val="0"/>
      <w:marRight w:val="0"/>
      <w:marTop w:val="0"/>
      <w:marBottom w:val="0"/>
      <w:divBdr>
        <w:top w:val="none" w:sz="0" w:space="0" w:color="auto"/>
        <w:left w:val="none" w:sz="0" w:space="0" w:color="auto"/>
        <w:bottom w:val="none" w:sz="0" w:space="0" w:color="auto"/>
        <w:right w:val="none" w:sz="0" w:space="0" w:color="auto"/>
      </w:divBdr>
    </w:div>
    <w:div w:id="1515419542">
      <w:marLeft w:val="0"/>
      <w:marRight w:val="0"/>
      <w:marTop w:val="0"/>
      <w:marBottom w:val="0"/>
      <w:divBdr>
        <w:top w:val="none" w:sz="0" w:space="0" w:color="auto"/>
        <w:left w:val="none" w:sz="0" w:space="0" w:color="auto"/>
        <w:bottom w:val="none" w:sz="0" w:space="0" w:color="auto"/>
        <w:right w:val="none" w:sz="0" w:space="0" w:color="auto"/>
      </w:divBdr>
    </w:div>
    <w:div w:id="1515419543">
      <w:marLeft w:val="0"/>
      <w:marRight w:val="0"/>
      <w:marTop w:val="0"/>
      <w:marBottom w:val="0"/>
      <w:divBdr>
        <w:top w:val="none" w:sz="0" w:space="0" w:color="auto"/>
        <w:left w:val="none" w:sz="0" w:space="0" w:color="auto"/>
        <w:bottom w:val="none" w:sz="0" w:space="0" w:color="auto"/>
        <w:right w:val="none" w:sz="0" w:space="0" w:color="auto"/>
      </w:divBdr>
    </w:div>
    <w:div w:id="1515419544">
      <w:marLeft w:val="0"/>
      <w:marRight w:val="0"/>
      <w:marTop w:val="0"/>
      <w:marBottom w:val="0"/>
      <w:divBdr>
        <w:top w:val="none" w:sz="0" w:space="0" w:color="auto"/>
        <w:left w:val="none" w:sz="0" w:space="0" w:color="auto"/>
        <w:bottom w:val="none" w:sz="0" w:space="0" w:color="auto"/>
        <w:right w:val="none" w:sz="0" w:space="0" w:color="auto"/>
      </w:divBdr>
    </w:div>
    <w:div w:id="1515419545">
      <w:marLeft w:val="0"/>
      <w:marRight w:val="0"/>
      <w:marTop w:val="0"/>
      <w:marBottom w:val="0"/>
      <w:divBdr>
        <w:top w:val="none" w:sz="0" w:space="0" w:color="auto"/>
        <w:left w:val="none" w:sz="0" w:space="0" w:color="auto"/>
        <w:bottom w:val="none" w:sz="0" w:space="0" w:color="auto"/>
        <w:right w:val="none" w:sz="0" w:space="0" w:color="auto"/>
      </w:divBdr>
    </w:div>
    <w:div w:id="1515419547">
      <w:marLeft w:val="0"/>
      <w:marRight w:val="0"/>
      <w:marTop w:val="0"/>
      <w:marBottom w:val="0"/>
      <w:divBdr>
        <w:top w:val="none" w:sz="0" w:space="0" w:color="auto"/>
        <w:left w:val="none" w:sz="0" w:space="0" w:color="auto"/>
        <w:bottom w:val="none" w:sz="0" w:space="0" w:color="auto"/>
        <w:right w:val="none" w:sz="0" w:space="0" w:color="auto"/>
      </w:divBdr>
      <w:divsChild>
        <w:div w:id="1515419548">
          <w:marLeft w:val="0"/>
          <w:marRight w:val="0"/>
          <w:marTop w:val="0"/>
          <w:marBottom w:val="0"/>
          <w:divBdr>
            <w:top w:val="none" w:sz="0" w:space="0" w:color="auto"/>
            <w:left w:val="none" w:sz="0" w:space="0" w:color="auto"/>
            <w:bottom w:val="none" w:sz="0" w:space="0" w:color="auto"/>
            <w:right w:val="none" w:sz="0" w:space="0" w:color="auto"/>
          </w:divBdr>
        </w:div>
      </w:divsChild>
    </w:div>
    <w:div w:id="1515419549">
      <w:marLeft w:val="0"/>
      <w:marRight w:val="0"/>
      <w:marTop w:val="0"/>
      <w:marBottom w:val="0"/>
      <w:divBdr>
        <w:top w:val="none" w:sz="0" w:space="0" w:color="auto"/>
        <w:left w:val="none" w:sz="0" w:space="0" w:color="auto"/>
        <w:bottom w:val="none" w:sz="0" w:space="0" w:color="auto"/>
        <w:right w:val="none" w:sz="0" w:space="0" w:color="auto"/>
      </w:divBdr>
      <w:divsChild>
        <w:div w:id="1515419546">
          <w:marLeft w:val="0"/>
          <w:marRight w:val="0"/>
          <w:marTop w:val="0"/>
          <w:marBottom w:val="0"/>
          <w:divBdr>
            <w:top w:val="none" w:sz="0" w:space="0" w:color="auto"/>
            <w:left w:val="none" w:sz="0" w:space="0" w:color="auto"/>
            <w:bottom w:val="none" w:sz="0" w:space="0" w:color="auto"/>
            <w:right w:val="none" w:sz="0" w:space="0" w:color="auto"/>
          </w:divBdr>
        </w:div>
      </w:divsChild>
    </w:div>
    <w:div w:id="1515419550">
      <w:marLeft w:val="0"/>
      <w:marRight w:val="0"/>
      <w:marTop w:val="0"/>
      <w:marBottom w:val="0"/>
      <w:divBdr>
        <w:top w:val="none" w:sz="0" w:space="0" w:color="auto"/>
        <w:left w:val="none" w:sz="0" w:space="0" w:color="auto"/>
        <w:bottom w:val="none" w:sz="0" w:space="0" w:color="auto"/>
        <w:right w:val="none" w:sz="0" w:space="0" w:color="auto"/>
      </w:divBdr>
    </w:div>
    <w:div w:id="1515419551">
      <w:marLeft w:val="0"/>
      <w:marRight w:val="0"/>
      <w:marTop w:val="0"/>
      <w:marBottom w:val="0"/>
      <w:divBdr>
        <w:top w:val="none" w:sz="0" w:space="0" w:color="auto"/>
        <w:left w:val="none" w:sz="0" w:space="0" w:color="auto"/>
        <w:bottom w:val="none" w:sz="0" w:space="0" w:color="auto"/>
        <w:right w:val="none" w:sz="0" w:space="0" w:color="auto"/>
      </w:divBdr>
    </w:div>
    <w:div w:id="1515419552">
      <w:marLeft w:val="0"/>
      <w:marRight w:val="0"/>
      <w:marTop w:val="0"/>
      <w:marBottom w:val="0"/>
      <w:divBdr>
        <w:top w:val="none" w:sz="0" w:space="0" w:color="auto"/>
        <w:left w:val="none" w:sz="0" w:space="0" w:color="auto"/>
        <w:bottom w:val="none" w:sz="0" w:space="0" w:color="auto"/>
        <w:right w:val="none" w:sz="0" w:space="0" w:color="auto"/>
      </w:divBdr>
    </w:div>
    <w:div w:id="1515419553">
      <w:marLeft w:val="0"/>
      <w:marRight w:val="0"/>
      <w:marTop w:val="0"/>
      <w:marBottom w:val="0"/>
      <w:divBdr>
        <w:top w:val="none" w:sz="0" w:space="0" w:color="auto"/>
        <w:left w:val="none" w:sz="0" w:space="0" w:color="auto"/>
        <w:bottom w:val="none" w:sz="0" w:space="0" w:color="auto"/>
        <w:right w:val="none" w:sz="0" w:space="0" w:color="auto"/>
      </w:divBdr>
    </w:div>
    <w:div w:id="1515419554">
      <w:marLeft w:val="0"/>
      <w:marRight w:val="0"/>
      <w:marTop w:val="0"/>
      <w:marBottom w:val="0"/>
      <w:divBdr>
        <w:top w:val="none" w:sz="0" w:space="0" w:color="auto"/>
        <w:left w:val="none" w:sz="0" w:space="0" w:color="auto"/>
        <w:bottom w:val="none" w:sz="0" w:space="0" w:color="auto"/>
        <w:right w:val="none" w:sz="0" w:space="0" w:color="auto"/>
      </w:divBdr>
    </w:div>
    <w:div w:id="1515419555">
      <w:marLeft w:val="0"/>
      <w:marRight w:val="0"/>
      <w:marTop w:val="0"/>
      <w:marBottom w:val="0"/>
      <w:divBdr>
        <w:top w:val="none" w:sz="0" w:space="0" w:color="auto"/>
        <w:left w:val="none" w:sz="0" w:space="0" w:color="auto"/>
        <w:bottom w:val="none" w:sz="0" w:space="0" w:color="auto"/>
        <w:right w:val="none" w:sz="0" w:space="0" w:color="auto"/>
      </w:divBdr>
    </w:div>
    <w:div w:id="1706831320">
      <w:bodyDiv w:val="1"/>
      <w:marLeft w:val="0"/>
      <w:marRight w:val="0"/>
      <w:marTop w:val="0"/>
      <w:marBottom w:val="0"/>
      <w:divBdr>
        <w:top w:val="none" w:sz="0" w:space="0" w:color="auto"/>
        <w:left w:val="none" w:sz="0" w:space="0" w:color="auto"/>
        <w:bottom w:val="none" w:sz="0" w:space="0" w:color="auto"/>
        <w:right w:val="none" w:sz="0" w:space="0" w:color="auto"/>
      </w:divBdr>
    </w:div>
    <w:div w:id="1786729807">
      <w:bodyDiv w:val="1"/>
      <w:marLeft w:val="0"/>
      <w:marRight w:val="0"/>
      <w:marTop w:val="0"/>
      <w:marBottom w:val="0"/>
      <w:divBdr>
        <w:top w:val="none" w:sz="0" w:space="0" w:color="auto"/>
        <w:left w:val="none" w:sz="0" w:space="0" w:color="auto"/>
        <w:bottom w:val="none" w:sz="0" w:space="0" w:color="auto"/>
        <w:right w:val="none" w:sz="0" w:space="0" w:color="auto"/>
      </w:divBdr>
    </w:div>
    <w:div w:id="210548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remier.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6F8FC-909E-4EF4-A69E-2B9DD39A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8115</Words>
  <Characters>48694</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1</vt:lpstr>
    </vt:vector>
  </TitlesOfParts>
  <Company>KPRM</Company>
  <LinksUpToDate>false</LinksUpToDate>
  <CharactersWithSpaces>56696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Michał Zawisza</dc:creator>
  <cp:lastModifiedBy>kszaran</cp:lastModifiedBy>
  <cp:revision>3</cp:revision>
  <cp:lastPrinted>2013-03-12T20:27:00Z</cp:lastPrinted>
  <dcterms:created xsi:type="dcterms:W3CDTF">2013-03-12T20:35:00Z</dcterms:created>
  <dcterms:modified xsi:type="dcterms:W3CDTF">2013-03-12T20:56:00Z</dcterms:modified>
</cp:coreProperties>
</file>